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626" w:rsidRPr="00DC3D88" w:rsidRDefault="00B72626" w:rsidP="00B72626">
      <w:pPr>
        <w:spacing w:after="0" w:line="240" w:lineRule="auto"/>
        <w:ind w:firstLine="426"/>
        <w:contextualSpacing/>
        <w:jc w:val="center"/>
        <w:rPr>
          <w:rFonts w:ascii="Times New Roman" w:hAnsi="Times New Roman"/>
          <w:sz w:val="24"/>
          <w:szCs w:val="24"/>
        </w:rPr>
      </w:pPr>
      <w:r w:rsidRPr="00DC3D88">
        <w:rPr>
          <w:rFonts w:ascii="Times New Roman" w:hAnsi="Times New Roman"/>
          <w:b/>
          <w:bCs/>
          <w:sz w:val="24"/>
          <w:szCs w:val="24"/>
        </w:rPr>
        <w:t>МИНИСТЕРСТВО НАУКИ И ВЫСШЕГО ОБРАЗОВАНИЯ</w:t>
      </w:r>
    </w:p>
    <w:p w:rsidR="00B72626" w:rsidRPr="00DC3D88" w:rsidRDefault="00B72626" w:rsidP="00B72626">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РОССИЙСКОЙ ФЕДЕРАЦИИ</w:t>
      </w:r>
    </w:p>
    <w:p w:rsidR="00B72626" w:rsidRPr="00DC3D88" w:rsidRDefault="00B72626" w:rsidP="00B72626">
      <w:pPr>
        <w:spacing w:after="0" w:line="240" w:lineRule="auto"/>
        <w:contextualSpacing/>
        <w:jc w:val="center"/>
        <w:rPr>
          <w:rFonts w:ascii="Times New Roman" w:hAnsi="Times New Roman"/>
          <w:b/>
          <w:bCs/>
          <w:sz w:val="24"/>
          <w:szCs w:val="24"/>
        </w:rPr>
      </w:pPr>
      <w:r w:rsidRPr="00DC3D88">
        <w:rPr>
          <w:rFonts w:ascii="Times New Roman" w:hAnsi="Times New Roman"/>
          <w:b/>
          <w:bCs/>
          <w:sz w:val="24"/>
          <w:szCs w:val="24"/>
        </w:rPr>
        <w:t>ФЕДЕРАЛЬНОЕ ГОСУДАРСТВЕННОЕ БЮДЖЕТНОЕ ОБРАЗОВАТЕЛЬНОЕ УЧРЕЖДЕНИЕ ВЫСШЕГО ОБРАЗОВАНИЯ</w:t>
      </w:r>
    </w:p>
    <w:p w:rsidR="00B72626" w:rsidRPr="00DC3D88" w:rsidRDefault="00B72626" w:rsidP="00B72626">
      <w:pPr>
        <w:spacing w:after="0" w:line="240" w:lineRule="auto"/>
        <w:contextualSpacing/>
        <w:jc w:val="center"/>
        <w:rPr>
          <w:rFonts w:ascii="Times New Roman" w:hAnsi="Times New Roman"/>
          <w:sz w:val="24"/>
          <w:szCs w:val="24"/>
        </w:rPr>
      </w:pPr>
      <w:r w:rsidRPr="00DC3D88">
        <w:rPr>
          <w:rFonts w:ascii="Times New Roman" w:hAnsi="Times New Roman"/>
          <w:b/>
          <w:bCs/>
          <w:sz w:val="24"/>
          <w:szCs w:val="24"/>
        </w:rPr>
        <w:t>«ИНГУШСКИЙ ГОСУДАРСТВЕННЫЙ УНИВЕРСИТЕТ»</w:t>
      </w:r>
    </w:p>
    <w:p w:rsidR="00B72626" w:rsidRPr="00DC3D88" w:rsidRDefault="00B72626" w:rsidP="00B72626">
      <w:pPr>
        <w:spacing w:after="0" w:line="240" w:lineRule="auto"/>
        <w:ind w:firstLine="426"/>
        <w:contextualSpacing/>
        <w:jc w:val="center"/>
        <w:rPr>
          <w:rFonts w:ascii="Times New Roman" w:hAnsi="Times New Roman"/>
          <w:sz w:val="24"/>
          <w:szCs w:val="24"/>
        </w:rPr>
      </w:pPr>
    </w:p>
    <w:p w:rsidR="00B72626" w:rsidRPr="00DC3D88" w:rsidRDefault="00B72626" w:rsidP="00B72626">
      <w:pPr>
        <w:spacing w:after="0" w:line="240" w:lineRule="auto"/>
        <w:ind w:firstLine="426"/>
        <w:contextualSpacing/>
        <w:jc w:val="center"/>
        <w:rPr>
          <w:rFonts w:ascii="Times New Roman" w:hAnsi="Times New Roman"/>
          <w:sz w:val="24"/>
          <w:szCs w:val="24"/>
        </w:rPr>
      </w:pPr>
    </w:p>
    <w:p w:rsidR="00B72626" w:rsidRPr="00DC3D88" w:rsidRDefault="00B72626" w:rsidP="00B72626">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B72626" w:rsidRPr="00DC3D88" w:rsidRDefault="00B72626" w:rsidP="00B72626">
      <w:pPr>
        <w:spacing w:after="0" w:line="240" w:lineRule="auto"/>
        <w:ind w:firstLine="426"/>
        <w:contextualSpacing/>
        <w:jc w:val="center"/>
        <w:rPr>
          <w:rFonts w:ascii="Times New Roman" w:hAnsi="Times New Roman"/>
          <w:b/>
          <w:bCs/>
          <w:sz w:val="24"/>
          <w:szCs w:val="24"/>
        </w:rPr>
      </w:pPr>
    </w:p>
    <w:p w:rsidR="00B72626" w:rsidRPr="00DC3D88" w:rsidRDefault="00B72626" w:rsidP="00B72626">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r w:rsidRPr="00DC3D88">
        <w:rPr>
          <w:rFonts w:ascii="Times New Roman" w:hAnsi="Times New Roman"/>
          <w:b/>
          <w:bCs/>
          <w:sz w:val="24"/>
          <w:szCs w:val="24"/>
        </w:rPr>
        <w:t>»</w:t>
      </w:r>
    </w:p>
    <w:p w:rsidR="00B72626" w:rsidRPr="00DC3D88" w:rsidRDefault="00B72626" w:rsidP="00B72626">
      <w:pPr>
        <w:spacing w:after="0" w:line="240" w:lineRule="auto"/>
        <w:ind w:firstLine="426"/>
        <w:contextualSpacing/>
        <w:jc w:val="center"/>
        <w:rPr>
          <w:rFonts w:ascii="Times New Roman" w:hAnsi="Times New Roman"/>
          <w:sz w:val="24"/>
          <w:szCs w:val="24"/>
          <w:highlight w:val="yellow"/>
        </w:rPr>
      </w:pPr>
    </w:p>
    <w:p w:rsidR="00B72626" w:rsidRPr="00DC3D88" w:rsidRDefault="00B72626" w:rsidP="00B72626">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4684"/>
        <w:gridCol w:w="4956"/>
      </w:tblGrid>
      <w:tr w:rsidR="00C97AB6" w:rsidRPr="00DC3D88" w:rsidTr="00AE28D6">
        <w:tc>
          <w:tcPr>
            <w:tcW w:w="4684" w:type="dxa"/>
            <w:shd w:val="clear" w:color="auto" w:fill="auto"/>
          </w:tcPr>
          <w:p w:rsidR="00C97AB6" w:rsidRDefault="00C97AB6"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СОГЛАСОВАНО</w:t>
            </w:r>
          </w:p>
        </w:tc>
        <w:tc>
          <w:tcPr>
            <w:tcW w:w="4956" w:type="dxa"/>
            <w:shd w:val="clear" w:color="auto" w:fill="auto"/>
          </w:tcPr>
          <w:p w:rsidR="00C97AB6" w:rsidRDefault="00C97AB6" w:rsidP="0036756E">
            <w:pPr>
              <w:spacing w:after="0" w:line="240" w:lineRule="exact"/>
              <w:contextualSpacing/>
              <w:jc w:val="center"/>
              <w:rPr>
                <w:rFonts w:ascii="Times New Roman" w:hAnsi="Times New Roman"/>
                <w:b/>
                <w:kern w:val="2"/>
                <w:sz w:val="24"/>
                <w:szCs w:val="24"/>
                <w:lang w:eastAsia="en-US"/>
              </w:rPr>
            </w:pPr>
            <w:r>
              <w:rPr>
                <w:rFonts w:ascii="Times New Roman" w:hAnsi="Times New Roman"/>
                <w:b/>
                <w:kern w:val="2"/>
                <w:sz w:val="24"/>
                <w:szCs w:val="24"/>
                <w:lang w:eastAsia="en-US"/>
              </w:rPr>
              <w:t>УТВЕРЖДАЮ</w:t>
            </w:r>
          </w:p>
          <w:p w:rsidR="00C97AB6" w:rsidRDefault="00C97AB6" w:rsidP="0036756E">
            <w:pPr>
              <w:spacing w:after="0" w:line="240" w:lineRule="exact"/>
              <w:contextualSpacing/>
              <w:jc w:val="center"/>
              <w:rPr>
                <w:rFonts w:ascii="Times New Roman" w:hAnsi="Times New Roman"/>
                <w:b/>
                <w:kern w:val="2"/>
                <w:sz w:val="24"/>
                <w:szCs w:val="24"/>
                <w:lang w:eastAsia="en-US"/>
              </w:rPr>
            </w:pPr>
          </w:p>
        </w:tc>
      </w:tr>
      <w:tr w:rsidR="00C97AB6" w:rsidRPr="00DC3D88" w:rsidTr="00AE28D6">
        <w:tc>
          <w:tcPr>
            <w:tcW w:w="4684" w:type="dxa"/>
            <w:shd w:val="clear" w:color="auto" w:fill="auto"/>
          </w:tcPr>
          <w:p w:rsidR="00C97AB6" w:rsidRDefault="00C97AB6"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Руководитель образовательной программы</w:t>
            </w:r>
          </w:p>
        </w:tc>
        <w:tc>
          <w:tcPr>
            <w:tcW w:w="4956" w:type="dxa"/>
            <w:shd w:val="clear" w:color="auto" w:fill="auto"/>
          </w:tcPr>
          <w:p w:rsidR="00C97AB6" w:rsidRDefault="00C97AB6" w:rsidP="0036756E">
            <w:pPr>
              <w:spacing w:after="0" w:line="240" w:lineRule="exact"/>
              <w:contextualSpacing/>
              <w:jc w:val="center"/>
              <w:rPr>
                <w:rFonts w:ascii="Times New Roman" w:hAnsi="Times New Roman"/>
                <w:iCs/>
                <w:kern w:val="2"/>
                <w:sz w:val="24"/>
                <w:szCs w:val="24"/>
                <w:lang w:eastAsia="en-US"/>
              </w:rPr>
            </w:pPr>
            <w:r>
              <w:rPr>
                <w:rFonts w:ascii="Times New Roman" w:hAnsi="Times New Roman"/>
                <w:iCs/>
                <w:kern w:val="2"/>
                <w:sz w:val="24"/>
                <w:szCs w:val="24"/>
                <w:lang w:eastAsia="en-US"/>
              </w:rPr>
              <w:t xml:space="preserve">Декан </w:t>
            </w:r>
            <w:proofErr w:type="spellStart"/>
            <w:r>
              <w:rPr>
                <w:rFonts w:ascii="Times New Roman" w:hAnsi="Times New Roman"/>
                <w:iCs/>
                <w:kern w:val="2"/>
                <w:sz w:val="24"/>
                <w:szCs w:val="24"/>
                <w:lang w:eastAsia="en-US"/>
              </w:rPr>
              <w:t>агроинженерного</w:t>
            </w:r>
            <w:proofErr w:type="spellEnd"/>
            <w:r>
              <w:rPr>
                <w:rFonts w:ascii="Times New Roman" w:hAnsi="Times New Roman"/>
                <w:iCs/>
                <w:kern w:val="2"/>
                <w:sz w:val="24"/>
                <w:szCs w:val="24"/>
                <w:lang w:eastAsia="en-US"/>
              </w:rPr>
              <w:t xml:space="preserve"> факультета</w:t>
            </w:r>
          </w:p>
          <w:p w:rsidR="00C97AB6" w:rsidRDefault="00C97AB6" w:rsidP="0036756E">
            <w:pPr>
              <w:spacing w:after="0" w:line="240" w:lineRule="exact"/>
              <w:contextualSpacing/>
              <w:jc w:val="center"/>
              <w:rPr>
                <w:rFonts w:ascii="Times New Roman" w:hAnsi="Times New Roman"/>
                <w:iCs/>
                <w:kern w:val="2"/>
                <w:sz w:val="24"/>
                <w:szCs w:val="24"/>
                <w:lang w:eastAsia="en-US"/>
              </w:rPr>
            </w:pPr>
          </w:p>
        </w:tc>
      </w:tr>
      <w:tr w:rsidR="00C97AB6" w:rsidRPr="00DC3D88" w:rsidTr="00AE28D6">
        <w:tc>
          <w:tcPr>
            <w:tcW w:w="4684" w:type="dxa"/>
            <w:shd w:val="clear" w:color="auto" w:fill="auto"/>
          </w:tcPr>
          <w:p w:rsidR="00C97AB6" w:rsidRDefault="00C97AB6"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________________/__</w:t>
            </w:r>
            <w:r>
              <w:rPr>
                <w:rFonts w:ascii="Times New Roman" w:hAnsi="Times New Roman"/>
                <w:kern w:val="2"/>
                <w:sz w:val="24"/>
                <w:szCs w:val="24"/>
                <w:u w:val="single"/>
                <w:lang w:eastAsia="en-US"/>
              </w:rPr>
              <w:t xml:space="preserve">А.В. </w:t>
            </w:r>
            <w:proofErr w:type="spellStart"/>
            <w:r>
              <w:rPr>
                <w:rFonts w:ascii="Times New Roman" w:hAnsi="Times New Roman"/>
                <w:kern w:val="2"/>
                <w:sz w:val="24"/>
                <w:szCs w:val="24"/>
                <w:u w:val="single"/>
                <w:lang w:eastAsia="en-US"/>
              </w:rPr>
              <w:t>Евлоев</w:t>
            </w:r>
            <w:proofErr w:type="spellEnd"/>
            <w:r>
              <w:rPr>
                <w:rFonts w:ascii="Times New Roman" w:hAnsi="Times New Roman"/>
                <w:kern w:val="2"/>
                <w:sz w:val="24"/>
                <w:szCs w:val="24"/>
                <w:u w:val="single"/>
                <w:lang w:eastAsia="en-US"/>
              </w:rPr>
              <w:t>__</w:t>
            </w:r>
          </w:p>
        </w:tc>
        <w:tc>
          <w:tcPr>
            <w:tcW w:w="4956" w:type="dxa"/>
            <w:shd w:val="clear" w:color="auto" w:fill="auto"/>
          </w:tcPr>
          <w:p w:rsidR="00C97AB6" w:rsidRDefault="00C97AB6" w:rsidP="0036756E">
            <w:pPr>
              <w:spacing w:after="0" w:line="240" w:lineRule="exact"/>
              <w:contextualSpacing/>
              <w:jc w:val="center"/>
              <w:rPr>
                <w:rFonts w:ascii="Times New Roman" w:hAnsi="Times New Roman"/>
                <w:kern w:val="2"/>
                <w:sz w:val="24"/>
                <w:szCs w:val="24"/>
                <w:u w:val="single"/>
                <w:lang w:eastAsia="en-US"/>
              </w:rPr>
            </w:pPr>
            <w:r>
              <w:rPr>
                <w:rFonts w:ascii="Times New Roman" w:hAnsi="Times New Roman"/>
                <w:kern w:val="2"/>
                <w:sz w:val="24"/>
                <w:szCs w:val="24"/>
                <w:lang w:eastAsia="en-US"/>
              </w:rPr>
              <w:t>_____________/__</w:t>
            </w:r>
            <w:r>
              <w:rPr>
                <w:rFonts w:ascii="Times New Roman" w:hAnsi="Times New Roman"/>
                <w:kern w:val="2"/>
                <w:sz w:val="24"/>
                <w:szCs w:val="24"/>
                <w:u w:val="single"/>
                <w:lang w:eastAsia="en-US"/>
              </w:rPr>
              <w:t xml:space="preserve">М.Т. </w:t>
            </w:r>
            <w:proofErr w:type="spellStart"/>
            <w:r>
              <w:rPr>
                <w:rFonts w:ascii="Times New Roman" w:hAnsi="Times New Roman"/>
                <w:kern w:val="2"/>
                <w:sz w:val="24"/>
                <w:szCs w:val="24"/>
                <w:u w:val="single"/>
                <w:lang w:eastAsia="en-US"/>
              </w:rPr>
              <w:t>Агиева</w:t>
            </w:r>
            <w:proofErr w:type="spellEnd"/>
            <w:r>
              <w:rPr>
                <w:rFonts w:ascii="Times New Roman" w:hAnsi="Times New Roman"/>
                <w:kern w:val="2"/>
                <w:sz w:val="24"/>
                <w:szCs w:val="24"/>
                <w:u w:val="single"/>
                <w:lang w:eastAsia="en-US"/>
              </w:rPr>
              <w:t>__</w:t>
            </w:r>
          </w:p>
        </w:tc>
      </w:tr>
      <w:tr w:rsidR="00C97AB6" w:rsidRPr="00DC3D88" w:rsidTr="00AE28D6">
        <w:tc>
          <w:tcPr>
            <w:tcW w:w="4684" w:type="dxa"/>
            <w:shd w:val="clear" w:color="auto" w:fill="auto"/>
          </w:tcPr>
          <w:p w:rsidR="00C97AB6" w:rsidRDefault="00C97AB6"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_06_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c>
          <w:tcPr>
            <w:tcW w:w="4956" w:type="dxa"/>
            <w:shd w:val="clear" w:color="auto" w:fill="auto"/>
          </w:tcPr>
          <w:p w:rsidR="00C97AB6" w:rsidRDefault="00C97AB6" w:rsidP="0036756E">
            <w:pPr>
              <w:spacing w:after="0" w:line="240" w:lineRule="exact"/>
              <w:contextualSpacing/>
              <w:jc w:val="center"/>
              <w:rPr>
                <w:rFonts w:ascii="Times New Roman" w:hAnsi="Times New Roman"/>
                <w:kern w:val="2"/>
                <w:sz w:val="24"/>
                <w:szCs w:val="24"/>
                <w:lang w:eastAsia="en-US"/>
              </w:rPr>
            </w:pPr>
            <w:r>
              <w:rPr>
                <w:rFonts w:ascii="Times New Roman" w:hAnsi="Times New Roman"/>
                <w:kern w:val="2"/>
                <w:sz w:val="24"/>
                <w:szCs w:val="24"/>
                <w:lang w:eastAsia="en-US"/>
              </w:rPr>
              <w:t>от «</w:t>
            </w:r>
            <w:r>
              <w:rPr>
                <w:rFonts w:ascii="Times New Roman" w:hAnsi="Times New Roman"/>
                <w:kern w:val="2"/>
                <w:sz w:val="24"/>
                <w:szCs w:val="24"/>
                <w:u w:val="single"/>
                <w:lang w:eastAsia="en-US"/>
              </w:rPr>
              <w:t xml:space="preserve">   14__</w:t>
            </w:r>
            <w:r>
              <w:rPr>
                <w:rFonts w:ascii="Times New Roman" w:hAnsi="Times New Roman"/>
                <w:kern w:val="2"/>
                <w:sz w:val="24"/>
                <w:szCs w:val="24"/>
                <w:lang w:eastAsia="en-US"/>
              </w:rPr>
              <w:t xml:space="preserve">» </w:t>
            </w:r>
            <w:r>
              <w:rPr>
                <w:rFonts w:ascii="Times New Roman" w:hAnsi="Times New Roman"/>
                <w:kern w:val="2"/>
                <w:sz w:val="24"/>
                <w:szCs w:val="24"/>
                <w:u w:val="single"/>
                <w:lang w:eastAsia="en-US"/>
              </w:rPr>
              <w:t xml:space="preserve">     </w:t>
            </w:r>
            <w:proofErr w:type="spellStart"/>
            <w:r>
              <w:rPr>
                <w:rFonts w:ascii="Times New Roman" w:hAnsi="Times New Roman"/>
                <w:kern w:val="2"/>
                <w:sz w:val="24"/>
                <w:szCs w:val="24"/>
                <w:u w:val="single"/>
                <w:lang w:eastAsia="en-US"/>
              </w:rPr>
              <w:t>___марта</w:t>
            </w:r>
            <w:proofErr w:type="spellEnd"/>
            <w:r>
              <w:rPr>
                <w:rFonts w:ascii="Times New Roman" w:hAnsi="Times New Roman"/>
                <w:kern w:val="2"/>
                <w:sz w:val="24"/>
                <w:szCs w:val="24"/>
                <w:u w:val="single"/>
                <w:lang w:eastAsia="en-US"/>
              </w:rPr>
              <w:t xml:space="preserve">         </w:t>
            </w:r>
            <w:r>
              <w:rPr>
                <w:rFonts w:ascii="Times New Roman" w:hAnsi="Times New Roman"/>
                <w:kern w:val="2"/>
                <w:sz w:val="24"/>
                <w:szCs w:val="24"/>
                <w:lang w:eastAsia="en-US"/>
              </w:rPr>
              <w:t>2025 г.</w:t>
            </w:r>
          </w:p>
        </w:tc>
      </w:tr>
    </w:tbl>
    <w:p w:rsidR="00D864FA" w:rsidRPr="00A57C5F" w:rsidRDefault="00D864FA" w:rsidP="00BD5A41">
      <w:pPr>
        <w:ind w:firstLine="567"/>
        <w:contextualSpacing/>
        <w:jc w:val="both"/>
        <w:rPr>
          <w:rFonts w:ascii="Times New Roman" w:hAnsi="Times New Roman"/>
          <w:sz w:val="24"/>
          <w:szCs w:val="24"/>
          <w:highlight w:val="yellow"/>
        </w:rPr>
      </w:pPr>
    </w:p>
    <w:p w:rsidR="00D864FA" w:rsidRPr="00A57C5F" w:rsidRDefault="00D864FA" w:rsidP="00D864FA">
      <w:pPr>
        <w:spacing w:after="0" w:line="240" w:lineRule="auto"/>
        <w:contextualSpacing/>
        <w:rPr>
          <w:rFonts w:ascii="Times New Roman" w:hAnsi="Times New Roman"/>
          <w:sz w:val="24"/>
          <w:szCs w:val="24"/>
        </w:rPr>
      </w:pPr>
    </w:p>
    <w:p w:rsidR="00D864FA" w:rsidRPr="00A57C5F" w:rsidRDefault="00D864FA" w:rsidP="00D864FA">
      <w:pPr>
        <w:spacing w:after="0" w:line="240" w:lineRule="auto"/>
        <w:ind w:firstLine="426"/>
        <w:contextualSpacing/>
        <w:jc w:val="center"/>
        <w:rPr>
          <w:rFonts w:ascii="Times New Roman" w:hAnsi="Times New Roman"/>
          <w:b/>
          <w:bCs/>
          <w:sz w:val="24"/>
          <w:szCs w:val="24"/>
        </w:rPr>
      </w:pPr>
    </w:p>
    <w:p w:rsidR="00D864FA" w:rsidRPr="00A57C5F" w:rsidRDefault="00D864FA" w:rsidP="00D864FA">
      <w:pPr>
        <w:spacing w:after="0" w:line="240" w:lineRule="auto"/>
        <w:ind w:firstLine="426"/>
        <w:contextualSpacing/>
        <w:jc w:val="center"/>
        <w:rPr>
          <w:rFonts w:ascii="Times New Roman" w:hAnsi="Times New Roman"/>
          <w:sz w:val="24"/>
          <w:szCs w:val="24"/>
        </w:rPr>
      </w:pPr>
      <w:r w:rsidRPr="00A57C5F">
        <w:rPr>
          <w:rFonts w:ascii="Times New Roman" w:hAnsi="Times New Roman"/>
          <w:b/>
          <w:bCs/>
          <w:sz w:val="24"/>
          <w:szCs w:val="24"/>
        </w:rPr>
        <w:t>РАБОЧАЯ ПРОГРАММА ДИСЦИПЛИНЫ (МОДУЛЯ)</w:t>
      </w:r>
    </w:p>
    <w:p w:rsidR="00D864FA" w:rsidRPr="00A57C5F" w:rsidRDefault="00D864FA" w:rsidP="00D864FA">
      <w:pPr>
        <w:spacing w:after="0" w:line="240" w:lineRule="auto"/>
        <w:ind w:firstLine="426"/>
        <w:contextualSpacing/>
        <w:jc w:val="center"/>
        <w:rPr>
          <w:rFonts w:ascii="Times New Roman" w:hAnsi="Times New Roman"/>
          <w:sz w:val="24"/>
          <w:szCs w:val="24"/>
        </w:rPr>
      </w:pPr>
    </w:p>
    <w:p w:rsidR="00D864FA" w:rsidRPr="00A57C5F" w:rsidRDefault="00D864FA" w:rsidP="00D864FA">
      <w:pPr>
        <w:spacing w:after="0" w:line="240" w:lineRule="auto"/>
        <w:ind w:firstLine="426"/>
        <w:contextualSpacing/>
        <w:jc w:val="center"/>
        <w:rPr>
          <w:rFonts w:ascii="Times New Roman" w:hAnsi="Times New Roman"/>
          <w:sz w:val="24"/>
          <w:szCs w:val="24"/>
        </w:rPr>
      </w:pPr>
    </w:p>
    <w:p w:rsidR="00D864FA" w:rsidRDefault="00D864FA" w:rsidP="00D864FA">
      <w:pPr>
        <w:shd w:val="clear" w:color="auto" w:fill="FFFFFF"/>
        <w:spacing w:after="0" w:line="240" w:lineRule="auto"/>
        <w:ind w:firstLine="426"/>
        <w:jc w:val="both"/>
        <w:rPr>
          <w:rFonts w:ascii="Times New Roman" w:hAnsi="Times New Roman"/>
          <w:b/>
          <w:sz w:val="24"/>
          <w:szCs w:val="24"/>
          <w:u w:val="single"/>
        </w:rPr>
      </w:pPr>
      <w:r w:rsidRPr="00D864FA">
        <w:rPr>
          <w:rFonts w:ascii="Times New Roman" w:hAnsi="Times New Roman"/>
          <w:b/>
          <w:sz w:val="24"/>
          <w:szCs w:val="24"/>
          <w:u w:val="single"/>
        </w:rPr>
        <w:t>Б</w:t>
      </w:r>
      <w:proofErr w:type="gramStart"/>
      <w:r w:rsidRPr="00D864FA">
        <w:rPr>
          <w:rFonts w:ascii="Times New Roman" w:hAnsi="Times New Roman"/>
          <w:b/>
          <w:sz w:val="24"/>
          <w:szCs w:val="24"/>
          <w:u w:val="single"/>
        </w:rPr>
        <w:t>1</w:t>
      </w:r>
      <w:proofErr w:type="gramEnd"/>
      <w:r w:rsidRPr="00D864FA">
        <w:rPr>
          <w:rFonts w:ascii="Times New Roman" w:hAnsi="Times New Roman"/>
          <w:b/>
          <w:sz w:val="24"/>
          <w:szCs w:val="24"/>
          <w:u w:val="single"/>
        </w:rPr>
        <w:t>.В.ДВ. 07.01 Диспетчерское и техническое управление электроустановками</w:t>
      </w:r>
    </w:p>
    <w:p w:rsidR="00FB49DF" w:rsidRPr="00D864FA" w:rsidRDefault="00FB49DF" w:rsidP="00D864FA">
      <w:pPr>
        <w:shd w:val="clear" w:color="auto" w:fill="FFFFFF"/>
        <w:spacing w:after="0" w:line="240" w:lineRule="auto"/>
        <w:ind w:firstLine="426"/>
        <w:jc w:val="both"/>
        <w:rPr>
          <w:rFonts w:ascii="Times New Roman" w:hAnsi="Times New Roman"/>
          <w:b/>
          <w:sz w:val="24"/>
          <w:szCs w:val="24"/>
          <w:u w:val="single"/>
        </w:rPr>
      </w:pPr>
    </w:p>
    <w:p w:rsidR="00D864FA" w:rsidRPr="00A57C5F" w:rsidRDefault="00D864FA" w:rsidP="00D864FA">
      <w:pPr>
        <w:spacing w:after="0" w:line="240" w:lineRule="auto"/>
        <w:ind w:firstLine="426"/>
        <w:contextualSpacing/>
        <w:jc w:val="center"/>
        <w:rPr>
          <w:rFonts w:ascii="Times New Roman" w:hAnsi="Times New Roman"/>
          <w:b/>
          <w:bCs/>
          <w:sz w:val="24"/>
          <w:szCs w:val="24"/>
        </w:rPr>
      </w:pPr>
    </w:p>
    <w:p w:rsidR="00D864FA" w:rsidRPr="00A57C5F" w:rsidRDefault="00D864FA" w:rsidP="00D864FA">
      <w:pPr>
        <w:spacing w:after="0" w:line="240" w:lineRule="auto"/>
        <w:contextualSpacing/>
        <w:jc w:val="center"/>
        <w:rPr>
          <w:rFonts w:ascii="Times New Roman" w:hAnsi="Times New Roman"/>
          <w:b/>
          <w:bCs/>
          <w:sz w:val="24"/>
          <w:szCs w:val="24"/>
        </w:rPr>
      </w:pPr>
    </w:p>
    <w:p w:rsidR="00D864FA" w:rsidRPr="00A57C5F" w:rsidRDefault="00D864FA" w:rsidP="00D864FA">
      <w:pPr>
        <w:spacing w:after="0" w:line="240" w:lineRule="auto"/>
        <w:contextualSpacing/>
        <w:jc w:val="center"/>
        <w:rPr>
          <w:rFonts w:ascii="Times New Roman" w:hAnsi="Times New Roman"/>
          <w:sz w:val="24"/>
          <w:szCs w:val="24"/>
        </w:rPr>
      </w:pPr>
      <w:r w:rsidRPr="00A57C5F">
        <w:rPr>
          <w:rFonts w:ascii="Times New Roman" w:hAnsi="Times New Roman"/>
          <w:sz w:val="24"/>
          <w:szCs w:val="24"/>
        </w:rPr>
        <w:t>Направление подготовки</w:t>
      </w:r>
      <w:r w:rsidR="00FB49DF">
        <w:rPr>
          <w:rFonts w:ascii="Times New Roman" w:hAnsi="Times New Roman"/>
          <w:sz w:val="24"/>
          <w:szCs w:val="24"/>
        </w:rPr>
        <w:t xml:space="preserve"> (</w:t>
      </w:r>
      <w:proofErr w:type="spellStart"/>
      <w:r w:rsidR="00FB49DF">
        <w:rPr>
          <w:rFonts w:ascii="Times New Roman" w:hAnsi="Times New Roman"/>
          <w:sz w:val="24"/>
          <w:szCs w:val="24"/>
        </w:rPr>
        <w:t>Бакалавриат</w:t>
      </w:r>
      <w:proofErr w:type="spellEnd"/>
      <w:r w:rsidR="00FB49DF">
        <w:rPr>
          <w:rFonts w:ascii="Times New Roman" w:hAnsi="Times New Roman"/>
          <w:sz w:val="24"/>
          <w:szCs w:val="24"/>
        </w:rPr>
        <w:t>)</w:t>
      </w:r>
    </w:p>
    <w:p w:rsidR="00D864FA" w:rsidRPr="00C478B7" w:rsidRDefault="00D864FA" w:rsidP="00D864FA">
      <w:pPr>
        <w:spacing w:after="0" w:line="240" w:lineRule="auto"/>
        <w:contextualSpacing/>
        <w:jc w:val="center"/>
        <w:rPr>
          <w:rFonts w:ascii="Times New Roman" w:hAnsi="Times New Roman"/>
          <w:b/>
          <w:i/>
          <w:iCs/>
          <w:sz w:val="24"/>
          <w:szCs w:val="24"/>
        </w:rPr>
      </w:pPr>
      <w:r w:rsidRPr="00C478B7">
        <w:rPr>
          <w:rFonts w:ascii="Times New Roman" w:hAnsi="Times New Roman"/>
          <w:b/>
          <w:sz w:val="24"/>
          <w:szCs w:val="24"/>
          <w:u w:val="single"/>
        </w:rPr>
        <w:t>13.03.02  Электроэнергетика и электротехника</w:t>
      </w:r>
    </w:p>
    <w:p w:rsidR="00D864FA" w:rsidRPr="00A57C5F" w:rsidRDefault="00D864FA" w:rsidP="00D864FA">
      <w:pPr>
        <w:spacing w:after="0" w:line="240" w:lineRule="auto"/>
        <w:ind w:firstLine="426"/>
        <w:contextualSpacing/>
        <w:jc w:val="center"/>
        <w:rPr>
          <w:rFonts w:ascii="Times New Roman" w:hAnsi="Times New Roman"/>
          <w:i/>
          <w:iCs/>
          <w:sz w:val="24"/>
          <w:szCs w:val="24"/>
        </w:rPr>
      </w:pPr>
    </w:p>
    <w:p w:rsidR="00D864FA" w:rsidRPr="00A57C5F" w:rsidRDefault="00D864FA" w:rsidP="00D864FA">
      <w:pPr>
        <w:spacing w:after="0" w:line="240" w:lineRule="auto"/>
        <w:ind w:firstLine="426"/>
        <w:contextualSpacing/>
        <w:jc w:val="center"/>
        <w:rPr>
          <w:rFonts w:ascii="Times New Roman" w:hAnsi="Times New Roman"/>
          <w:sz w:val="24"/>
          <w:szCs w:val="24"/>
        </w:rPr>
      </w:pPr>
    </w:p>
    <w:p w:rsidR="00D864FA" w:rsidRPr="00A57C5F" w:rsidRDefault="00FB49DF" w:rsidP="00D864FA">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00D864FA" w:rsidRPr="00A57C5F">
        <w:rPr>
          <w:rFonts w:ascii="Times New Roman" w:hAnsi="Times New Roman"/>
          <w:sz w:val="24"/>
          <w:szCs w:val="24"/>
        </w:rPr>
        <w:t>рофиль подготовки)</w:t>
      </w:r>
    </w:p>
    <w:p w:rsidR="00D864FA" w:rsidRPr="00C478B7" w:rsidRDefault="00D864FA" w:rsidP="00D864FA">
      <w:pPr>
        <w:spacing w:after="0" w:line="240" w:lineRule="auto"/>
        <w:ind w:firstLine="426"/>
        <w:contextualSpacing/>
        <w:jc w:val="center"/>
        <w:rPr>
          <w:rFonts w:ascii="Times New Roman" w:hAnsi="Times New Roman"/>
          <w:b/>
          <w:sz w:val="24"/>
          <w:szCs w:val="24"/>
          <w:u w:val="single"/>
        </w:rPr>
      </w:pPr>
      <w:r w:rsidRPr="00C478B7">
        <w:rPr>
          <w:rFonts w:ascii="Times New Roman" w:hAnsi="Times New Roman"/>
          <w:b/>
          <w:sz w:val="24"/>
          <w:szCs w:val="24"/>
          <w:u w:val="single"/>
        </w:rPr>
        <w:t>Электроснабжение</w:t>
      </w:r>
    </w:p>
    <w:p w:rsidR="00D864FA" w:rsidRPr="00A57C5F" w:rsidRDefault="00D864FA" w:rsidP="00D864FA">
      <w:pPr>
        <w:spacing w:after="0" w:line="240" w:lineRule="auto"/>
        <w:ind w:firstLine="426"/>
        <w:contextualSpacing/>
        <w:jc w:val="center"/>
        <w:rPr>
          <w:rFonts w:ascii="Times New Roman" w:hAnsi="Times New Roman"/>
          <w:sz w:val="24"/>
          <w:szCs w:val="24"/>
        </w:rPr>
      </w:pPr>
    </w:p>
    <w:p w:rsidR="00D864FA" w:rsidRPr="00A57C5F" w:rsidRDefault="00D864FA" w:rsidP="00D864FA">
      <w:pPr>
        <w:spacing w:after="0" w:line="240" w:lineRule="auto"/>
        <w:contextualSpacing/>
        <w:jc w:val="center"/>
        <w:rPr>
          <w:rFonts w:ascii="Times New Roman" w:hAnsi="Times New Roman"/>
          <w:sz w:val="24"/>
          <w:szCs w:val="24"/>
        </w:rPr>
      </w:pPr>
    </w:p>
    <w:p w:rsidR="00D864FA" w:rsidRPr="00A57C5F" w:rsidRDefault="00D864FA" w:rsidP="00D864FA">
      <w:pPr>
        <w:spacing w:after="0" w:line="240" w:lineRule="auto"/>
        <w:ind w:firstLine="426"/>
        <w:contextualSpacing/>
        <w:jc w:val="center"/>
        <w:rPr>
          <w:rFonts w:ascii="Times New Roman" w:hAnsi="Times New Roman"/>
          <w:sz w:val="24"/>
          <w:szCs w:val="24"/>
        </w:rPr>
      </w:pPr>
      <w:r w:rsidRPr="00A57C5F">
        <w:rPr>
          <w:rFonts w:ascii="Times New Roman" w:hAnsi="Times New Roman"/>
          <w:sz w:val="24"/>
          <w:szCs w:val="24"/>
        </w:rPr>
        <w:t>Квалификация выпускника</w:t>
      </w:r>
    </w:p>
    <w:p w:rsidR="00D864FA" w:rsidRPr="00C478B7" w:rsidRDefault="00FB49DF" w:rsidP="00D864FA">
      <w:pPr>
        <w:spacing w:after="0" w:line="240" w:lineRule="auto"/>
        <w:ind w:firstLine="426"/>
        <w:contextualSpacing/>
        <w:jc w:val="center"/>
        <w:rPr>
          <w:rFonts w:ascii="Times New Roman" w:hAnsi="Times New Roman"/>
          <w:b/>
          <w:sz w:val="24"/>
          <w:szCs w:val="24"/>
          <w:u w:val="single"/>
        </w:rPr>
      </w:pPr>
      <w:r w:rsidRPr="00C478B7">
        <w:rPr>
          <w:rFonts w:ascii="Times New Roman" w:hAnsi="Times New Roman"/>
          <w:b/>
          <w:iCs/>
          <w:sz w:val="24"/>
          <w:szCs w:val="24"/>
          <w:u w:val="single"/>
        </w:rPr>
        <w:t>Б</w:t>
      </w:r>
      <w:r w:rsidR="00D864FA" w:rsidRPr="00C478B7">
        <w:rPr>
          <w:rFonts w:ascii="Times New Roman" w:hAnsi="Times New Roman"/>
          <w:b/>
          <w:iCs/>
          <w:sz w:val="24"/>
          <w:szCs w:val="24"/>
          <w:u w:val="single"/>
        </w:rPr>
        <w:t>акалавр</w:t>
      </w:r>
    </w:p>
    <w:p w:rsidR="00D864FA" w:rsidRDefault="00D864FA" w:rsidP="00D864FA">
      <w:pPr>
        <w:spacing w:after="0" w:line="240" w:lineRule="auto"/>
        <w:ind w:firstLine="426"/>
        <w:contextualSpacing/>
        <w:jc w:val="center"/>
        <w:rPr>
          <w:rFonts w:ascii="Times New Roman" w:hAnsi="Times New Roman"/>
          <w:sz w:val="24"/>
          <w:szCs w:val="24"/>
          <w:u w:val="single"/>
        </w:rPr>
      </w:pPr>
    </w:p>
    <w:p w:rsidR="00D864FA" w:rsidRPr="00A57C5F" w:rsidRDefault="00D864FA" w:rsidP="00D864FA">
      <w:pPr>
        <w:spacing w:after="0" w:line="240" w:lineRule="auto"/>
        <w:ind w:firstLine="426"/>
        <w:contextualSpacing/>
        <w:jc w:val="center"/>
        <w:rPr>
          <w:rFonts w:ascii="Times New Roman" w:hAnsi="Times New Roman"/>
          <w:sz w:val="24"/>
          <w:szCs w:val="24"/>
          <w:u w:val="single"/>
        </w:rPr>
      </w:pPr>
    </w:p>
    <w:p w:rsidR="00D864FA" w:rsidRPr="00A57C5F" w:rsidRDefault="00D864FA" w:rsidP="00D864FA">
      <w:pPr>
        <w:spacing w:after="0" w:line="240" w:lineRule="auto"/>
        <w:contextualSpacing/>
        <w:jc w:val="center"/>
        <w:rPr>
          <w:rFonts w:ascii="Times New Roman" w:hAnsi="Times New Roman"/>
          <w:sz w:val="24"/>
          <w:szCs w:val="24"/>
        </w:rPr>
      </w:pPr>
      <w:r w:rsidRPr="00A57C5F">
        <w:rPr>
          <w:rFonts w:ascii="Times New Roman" w:hAnsi="Times New Roman"/>
          <w:sz w:val="24"/>
          <w:szCs w:val="24"/>
        </w:rPr>
        <w:t>Форма обучения</w:t>
      </w:r>
    </w:p>
    <w:p w:rsidR="00D864FA" w:rsidRPr="00C478B7" w:rsidRDefault="00FB49DF" w:rsidP="00D864FA">
      <w:pPr>
        <w:spacing w:after="0" w:line="240" w:lineRule="auto"/>
        <w:contextualSpacing/>
        <w:jc w:val="center"/>
        <w:rPr>
          <w:rFonts w:ascii="Times New Roman" w:hAnsi="Times New Roman"/>
          <w:b/>
          <w:sz w:val="24"/>
          <w:szCs w:val="24"/>
        </w:rPr>
      </w:pPr>
      <w:r w:rsidRPr="00C478B7">
        <w:rPr>
          <w:rFonts w:ascii="Times New Roman" w:hAnsi="Times New Roman"/>
          <w:b/>
          <w:iCs/>
          <w:sz w:val="24"/>
          <w:szCs w:val="24"/>
          <w:u w:val="single"/>
        </w:rPr>
        <w:t xml:space="preserve">очная, </w:t>
      </w:r>
      <w:r w:rsidR="00D864FA" w:rsidRPr="00C478B7">
        <w:rPr>
          <w:rFonts w:ascii="Times New Roman" w:hAnsi="Times New Roman"/>
          <w:b/>
          <w:iCs/>
          <w:sz w:val="24"/>
          <w:szCs w:val="24"/>
          <w:u w:val="single"/>
        </w:rPr>
        <w:t>заочная</w:t>
      </w:r>
    </w:p>
    <w:p w:rsidR="00D864FA" w:rsidRPr="00A57C5F" w:rsidRDefault="00D864FA" w:rsidP="00D864FA">
      <w:pPr>
        <w:spacing w:after="0" w:line="240" w:lineRule="auto"/>
        <w:ind w:firstLine="426"/>
        <w:contextualSpacing/>
        <w:jc w:val="center"/>
        <w:rPr>
          <w:rFonts w:ascii="Times New Roman" w:hAnsi="Times New Roman"/>
          <w:sz w:val="24"/>
          <w:szCs w:val="24"/>
        </w:rPr>
      </w:pPr>
    </w:p>
    <w:p w:rsidR="00D864FA" w:rsidRPr="00A57C5F" w:rsidRDefault="00D864FA" w:rsidP="00D864FA">
      <w:pPr>
        <w:spacing w:after="0" w:line="240" w:lineRule="auto"/>
        <w:ind w:firstLine="426"/>
        <w:contextualSpacing/>
        <w:jc w:val="center"/>
        <w:rPr>
          <w:rFonts w:ascii="Times New Roman" w:hAnsi="Times New Roman"/>
          <w:sz w:val="24"/>
          <w:szCs w:val="24"/>
        </w:rPr>
      </w:pPr>
    </w:p>
    <w:p w:rsidR="00D864FA" w:rsidRPr="00A57C5F" w:rsidRDefault="00D864FA" w:rsidP="00D864FA">
      <w:pPr>
        <w:spacing w:after="0" w:line="240" w:lineRule="auto"/>
        <w:ind w:firstLine="426"/>
        <w:contextualSpacing/>
        <w:jc w:val="center"/>
        <w:rPr>
          <w:rFonts w:ascii="Times New Roman" w:hAnsi="Times New Roman"/>
          <w:sz w:val="24"/>
          <w:szCs w:val="24"/>
        </w:rPr>
      </w:pPr>
    </w:p>
    <w:p w:rsidR="00D864FA" w:rsidRDefault="00D864FA" w:rsidP="00D864FA">
      <w:pPr>
        <w:spacing w:after="0" w:line="240" w:lineRule="auto"/>
        <w:ind w:firstLine="426"/>
        <w:contextualSpacing/>
        <w:jc w:val="center"/>
        <w:rPr>
          <w:rFonts w:ascii="Times New Roman" w:hAnsi="Times New Roman"/>
          <w:sz w:val="24"/>
          <w:szCs w:val="24"/>
        </w:rPr>
      </w:pPr>
    </w:p>
    <w:p w:rsidR="00306095" w:rsidRDefault="00306095" w:rsidP="00D864FA">
      <w:pPr>
        <w:spacing w:after="0" w:line="240" w:lineRule="auto"/>
        <w:ind w:firstLine="426"/>
        <w:contextualSpacing/>
        <w:jc w:val="center"/>
        <w:rPr>
          <w:rFonts w:ascii="Times New Roman" w:hAnsi="Times New Roman"/>
          <w:sz w:val="24"/>
          <w:szCs w:val="24"/>
        </w:rPr>
      </w:pPr>
    </w:p>
    <w:p w:rsidR="00306095" w:rsidRPr="00A57C5F" w:rsidRDefault="00306095" w:rsidP="00D864FA">
      <w:pPr>
        <w:spacing w:after="0" w:line="240" w:lineRule="auto"/>
        <w:ind w:firstLine="426"/>
        <w:contextualSpacing/>
        <w:jc w:val="center"/>
        <w:rPr>
          <w:rFonts w:ascii="Times New Roman" w:hAnsi="Times New Roman"/>
          <w:sz w:val="24"/>
          <w:szCs w:val="24"/>
        </w:rPr>
      </w:pPr>
    </w:p>
    <w:p w:rsidR="00D864FA" w:rsidRPr="00A57C5F" w:rsidRDefault="00D864FA" w:rsidP="00D864FA">
      <w:pPr>
        <w:spacing w:after="0" w:line="240" w:lineRule="auto"/>
        <w:ind w:firstLine="426"/>
        <w:contextualSpacing/>
        <w:jc w:val="center"/>
        <w:rPr>
          <w:rFonts w:ascii="Times New Roman" w:hAnsi="Times New Roman"/>
          <w:sz w:val="24"/>
          <w:szCs w:val="24"/>
        </w:rPr>
      </w:pPr>
    </w:p>
    <w:p w:rsidR="00D864FA" w:rsidRPr="00A57C5F" w:rsidRDefault="00D864FA" w:rsidP="00D864FA">
      <w:pPr>
        <w:spacing w:after="0" w:line="240" w:lineRule="auto"/>
        <w:ind w:firstLine="426"/>
        <w:contextualSpacing/>
        <w:jc w:val="center"/>
        <w:rPr>
          <w:rFonts w:ascii="Times New Roman" w:hAnsi="Times New Roman"/>
          <w:sz w:val="24"/>
          <w:szCs w:val="24"/>
        </w:rPr>
      </w:pPr>
    </w:p>
    <w:p w:rsidR="00276349" w:rsidRDefault="006630C6" w:rsidP="00D864FA">
      <w:pPr>
        <w:spacing w:after="0" w:line="240" w:lineRule="auto"/>
        <w:ind w:firstLine="426"/>
        <w:contextualSpacing/>
        <w:jc w:val="center"/>
        <w:rPr>
          <w:rFonts w:ascii="Times New Roman" w:hAnsi="Times New Roman"/>
          <w:sz w:val="24"/>
          <w:szCs w:val="24"/>
        </w:rPr>
      </w:pPr>
      <w:proofErr w:type="spellStart"/>
      <w:r>
        <w:rPr>
          <w:rFonts w:ascii="Times New Roman" w:hAnsi="Times New Roman"/>
          <w:sz w:val="24"/>
          <w:szCs w:val="24"/>
        </w:rPr>
        <w:t>Магас</w:t>
      </w:r>
      <w:proofErr w:type="spellEnd"/>
      <w:r>
        <w:rPr>
          <w:rFonts w:ascii="Times New Roman" w:hAnsi="Times New Roman"/>
          <w:sz w:val="24"/>
          <w:szCs w:val="24"/>
        </w:rPr>
        <w:t xml:space="preserve">, </w:t>
      </w:r>
      <w:r w:rsidR="0067745B">
        <w:rPr>
          <w:rFonts w:ascii="Times New Roman" w:hAnsi="Times New Roman"/>
          <w:sz w:val="24"/>
          <w:szCs w:val="24"/>
        </w:rPr>
        <w:t>2025</w:t>
      </w:r>
      <w:r w:rsidR="00791975">
        <w:rPr>
          <w:rFonts w:ascii="Times New Roman" w:hAnsi="Times New Roman"/>
          <w:sz w:val="24"/>
          <w:szCs w:val="24"/>
        </w:rPr>
        <w:t>г</w:t>
      </w:r>
    </w:p>
    <w:p w:rsidR="00276349" w:rsidRDefault="00276349">
      <w:pPr>
        <w:spacing w:after="0" w:line="240" w:lineRule="auto"/>
        <w:rPr>
          <w:rFonts w:ascii="Times New Roman" w:hAnsi="Times New Roman"/>
          <w:sz w:val="24"/>
          <w:szCs w:val="24"/>
        </w:rPr>
      </w:pPr>
      <w:r>
        <w:rPr>
          <w:rFonts w:ascii="Times New Roman" w:hAnsi="Times New Roman"/>
          <w:sz w:val="24"/>
          <w:szCs w:val="24"/>
        </w:rPr>
        <w:br w:type="page"/>
      </w:r>
    </w:p>
    <w:p w:rsidR="00D864FA" w:rsidRPr="00A57C5F" w:rsidRDefault="00D864FA" w:rsidP="00D864FA">
      <w:pPr>
        <w:spacing w:after="0" w:line="240" w:lineRule="auto"/>
        <w:ind w:firstLine="426"/>
        <w:contextualSpacing/>
        <w:jc w:val="center"/>
        <w:rPr>
          <w:rFonts w:ascii="Times New Roman" w:hAnsi="Times New Roman"/>
          <w:sz w:val="24"/>
          <w:szCs w:val="24"/>
        </w:rPr>
      </w:pPr>
    </w:p>
    <w:p w:rsidR="00D864FA" w:rsidRPr="000B4127" w:rsidRDefault="00D864FA" w:rsidP="00D864FA">
      <w:pPr>
        <w:spacing w:after="0" w:line="240" w:lineRule="auto"/>
        <w:ind w:firstLine="426"/>
        <w:contextualSpacing/>
        <w:jc w:val="center"/>
        <w:rPr>
          <w:rFonts w:ascii="Times New Roman" w:hAnsi="Times New Roman"/>
          <w:b/>
          <w:bCs/>
          <w:i/>
          <w:iCs/>
          <w:sz w:val="28"/>
          <w:szCs w:val="28"/>
        </w:rPr>
      </w:pPr>
    </w:p>
    <w:p w:rsidR="00306095" w:rsidRDefault="00306095">
      <w:pPr>
        <w:spacing w:after="0" w:line="240" w:lineRule="auto"/>
        <w:ind w:firstLine="426"/>
        <w:contextualSpacing/>
        <w:jc w:val="center"/>
        <w:rPr>
          <w:rFonts w:ascii="Times New Roman" w:hAnsi="Times New Roman"/>
          <w:b/>
          <w:bCs/>
          <w:i/>
          <w:iCs/>
          <w:sz w:val="28"/>
          <w:szCs w:val="28"/>
        </w:rPr>
      </w:pPr>
    </w:p>
    <w:p w:rsidR="004F2565" w:rsidRDefault="004F2565">
      <w:pPr>
        <w:spacing w:after="0" w:line="240" w:lineRule="auto"/>
        <w:ind w:firstLine="426"/>
        <w:contextualSpacing/>
        <w:jc w:val="center"/>
        <w:rPr>
          <w:rFonts w:ascii="Times New Roman" w:hAnsi="Times New Roman"/>
          <w:sz w:val="28"/>
          <w:szCs w:val="28"/>
        </w:rPr>
      </w:pPr>
    </w:p>
    <w:p w:rsidR="004F2565" w:rsidRDefault="00D864FA">
      <w:pPr>
        <w:numPr>
          <w:ilvl w:val="0"/>
          <w:numId w:val="3"/>
        </w:numPr>
        <w:tabs>
          <w:tab w:val="left" w:pos="709"/>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Цели освоения дисциплины</w:t>
      </w:r>
    </w:p>
    <w:p w:rsidR="004F2565" w:rsidRDefault="00D864FA">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Целями освоения дисциплины </w:t>
      </w:r>
      <w:r>
        <w:rPr>
          <w:rFonts w:ascii="Times New Roman" w:hAnsi="Times New Roman"/>
          <w:sz w:val="24"/>
          <w:szCs w:val="24"/>
          <w:u w:val="single"/>
        </w:rPr>
        <w:t xml:space="preserve">«Диспетчерское и техническое управление электроустановками» </w:t>
      </w:r>
      <w:r>
        <w:rPr>
          <w:rFonts w:ascii="Times New Roman" w:hAnsi="Times New Roman"/>
          <w:sz w:val="24"/>
          <w:szCs w:val="24"/>
        </w:rPr>
        <w:t xml:space="preserve"> являются: возможность дать будущим бакалаврам в области электроэнергетики теоретические знания и привить практические навыки производства оперативных переключений и основ диспетчерской деятельности как в энергетической системе в целом, так и в отдельных ее элементах.</w:t>
      </w:r>
    </w:p>
    <w:p w:rsidR="004F2565" w:rsidRDefault="004F2565">
      <w:pPr>
        <w:spacing w:after="0" w:line="240" w:lineRule="auto"/>
        <w:ind w:firstLine="426"/>
        <w:contextualSpacing/>
        <w:jc w:val="both"/>
        <w:rPr>
          <w:rFonts w:ascii="Times New Roman" w:hAnsi="Times New Roman"/>
          <w:sz w:val="24"/>
          <w:szCs w:val="24"/>
        </w:rPr>
      </w:pPr>
    </w:p>
    <w:p w:rsidR="004F2565" w:rsidRDefault="00D864FA">
      <w:pPr>
        <w:spacing w:after="0" w:line="240" w:lineRule="auto"/>
        <w:ind w:left="426"/>
        <w:contextualSpacing/>
        <w:jc w:val="both"/>
        <w:rPr>
          <w:rFonts w:ascii="Times New Roman" w:hAnsi="Times New Roman"/>
          <w:b/>
          <w:sz w:val="24"/>
          <w:szCs w:val="24"/>
        </w:rPr>
      </w:pPr>
      <w:r>
        <w:rPr>
          <w:rFonts w:ascii="Times New Roman" w:hAnsi="Times New Roman"/>
          <w:b/>
          <w:sz w:val="24"/>
          <w:szCs w:val="24"/>
        </w:rPr>
        <w:t xml:space="preserve">Задачи дисциплины: </w:t>
      </w:r>
    </w:p>
    <w:p w:rsidR="004F2565" w:rsidRDefault="00D864FA">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 освоение студентами типовых схем электроустановок, психофизиологических основ диспетчерской деятельности; </w:t>
      </w:r>
    </w:p>
    <w:p w:rsidR="004F2565" w:rsidRDefault="00D864FA">
      <w:pPr>
        <w:spacing w:after="0" w:line="240" w:lineRule="auto"/>
        <w:ind w:left="426"/>
        <w:contextualSpacing/>
        <w:jc w:val="both"/>
        <w:rPr>
          <w:rFonts w:ascii="Times New Roman" w:hAnsi="Times New Roman"/>
          <w:sz w:val="24"/>
          <w:szCs w:val="24"/>
        </w:rPr>
      </w:pPr>
      <w:r>
        <w:rPr>
          <w:rFonts w:ascii="Times New Roman" w:hAnsi="Times New Roman"/>
          <w:sz w:val="24"/>
          <w:szCs w:val="24"/>
        </w:rPr>
        <w:t>- получение знаний правил отдачи оперативной команды на производство оперативных переключений, понятий об оперативных состояниях оборудования, правил составления типовых бланков и программ производства оперативных переключений;</w:t>
      </w:r>
    </w:p>
    <w:p w:rsidR="004F2565" w:rsidRDefault="00D864FA">
      <w:pPr>
        <w:spacing w:after="0" w:line="240" w:lineRule="auto"/>
        <w:ind w:left="426"/>
        <w:contextualSpacing/>
        <w:jc w:val="both"/>
        <w:rPr>
          <w:rFonts w:ascii="Times New Roman" w:hAnsi="Times New Roman"/>
          <w:sz w:val="24"/>
          <w:szCs w:val="24"/>
        </w:rPr>
      </w:pPr>
      <w:r>
        <w:rPr>
          <w:rFonts w:ascii="Times New Roman" w:hAnsi="Times New Roman"/>
          <w:sz w:val="24"/>
          <w:szCs w:val="24"/>
        </w:rPr>
        <w:t>- изучение методов проведения противоаварийных тренировок, организации подготовки и повышения квалификации эксплуатационного персонала станций и подстанций,</w:t>
      </w:r>
    </w:p>
    <w:p w:rsidR="004F2565" w:rsidRDefault="00D864FA">
      <w:pPr>
        <w:spacing w:after="0" w:line="240" w:lineRule="auto"/>
        <w:ind w:left="426"/>
        <w:contextualSpacing/>
        <w:jc w:val="both"/>
        <w:rPr>
          <w:rFonts w:ascii="Times New Roman" w:hAnsi="Times New Roman"/>
          <w:sz w:val="24"/>
          <w:szCs w:val="24"/>
        </w:rPr>
      </w:pPr>
      <w:r>
        <w:rPr>
          <w:rFonts w:ascii="Times New Roman" w:hAnsi="Times New Roman"/>
          <w:sz w:val="24"/>
          <w:szCs w:val="24"/>
        </w:rPr>
        <w:t xml:space="preserve">- готовность обеспечивать требуемые режимы и заданные параметры технологического процесса по заданной методике, </w:t>
      </w:r>
    </w:p>
    <w:p w:rsidR="004F2565" w:rsidRDefault="00D864FA">
      <w:pPr>
        <w:spacing w:after="0" w:line="240" w:lineRule="auto"/>
        <w:ind w:left="426"/>
        <w:contextualSpacing/>
        <w:jc w:val="both"/>
        <w:rPr>
          <w:rFonts w:ascii="Times New Roman" w:hAnsi="Times New Roman"/>
          <w:sz w:val="24"/>
          <w:szCs w:val="24"/>
        </w:rPr>
      </w:pPr>
      <w:r>
        <w:rPr>
          <w:rFonts w:ascii="Times New Roman" w:hAnsi="Times New Roman"/>
          <w:sz w:val="24"/>
          <w:szCs w:val="24"/>
        </w:rPr>
        <w:t>- способность использовать технические средства для измерения и контроля основных параметров технологического процесса,</w:t>
      </w:r>
    </w:p>
    <w:p w:rsidR="004F2565" w:rsidRDefault="00D864FA">
      <w:pPr>
        <w:spacing w:after="0" w:line="240" w:lineRule="auto"/>
        <w:ind w:left="426"/>
        <w:contextualSpacing/>
        <w:jc w:val="both"/>
        <w:rPr>
          <w:rFonts w:ascii="Times New Roman" w:hAnsi="Times New Roman"/>
          <w:sz w:val="24"/>
          <w:szCs w:val="24"/>
        </w:rPr>
      </w:pPr>
      <w:r>
        <w:rPr>
          <w:rFonts w:ascii="Times New Roman" w:hAnsi="Times New Roman"/>
          <w:sz w:val="24"/>
          <w:szCs w:val="24"/>
        </w:rPr>
        <w:t>- способность составлять и оформлять типовую техническую документацию</w:t>
      </w:r>
    </w:p>
    <w:p w:rsidR="004F2565" w:rsidRDefault="004F2565">
      <w:pPr>
        <w:spacing w:after="0" w:line="240" w:lineRule="auto"/>
        <w:ind w:firstLine="426"/>
        <w:contextualSpacing/>
        <w:jc w:val="both"/>
        <w:rPr>
          <w:rFonts w:ascii="Times New Roman" w:hAnsi="Times New Roman"/>
          <w:sz w:val="24"/>
          <w:szCs w:val="24"/>
        </w:rPr>
      </w:pPr>
    </w:p>
    <w:p w:rsidR="004F2565" w:rsidRDefault="00D864FA">
      <w:pPr>
        <w:numPr>
          <w:ilvl w:val="1"/>
          <w:numId w:val="4"/>
        </w:numPr>
        <w:tabs>
          <w:tab w:val="left" w:pos="709"/>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Место дисциплины в структуре ОПОП </w:t>
      </w:r>
      <w:proofErr w:type="spellStart"/>
      <w:r>
        <w:rPr>
          <w:rFonts w:ascii="Times New Roman" w:hAnsi="Times New Roman"/>
          <w:b/>
          <w:bCs/>
          <w:sz w:val="24"/>
          <w:szCs w:val="24"/>
        </w:rPr>
        <w:t>бакалавриата</w:t>
      </w:r>
      <w:proofErr w:type="spellEnd"/>
    </w:p>
    <w:p w:rsidR="004F2565" w:rsidRDefault="00D864FA">
      <w:pPr>
        <w:shd w:val="clear" w:color="auto" w:fill="FFFFFF"/>
        <w:spacing w:after="0" w:line="240" w:lineRule="auto"/>
        <w:ind w:firstLine="426"/>
        <w:jc w:val="both"/>
        <w:rPr>
          <w:rFonts w:ascii="Times New Roman" w:hAnsi="Times New Roman"/>
          <w:sz w:val="24"/>
          <w:szCs w:val="24"/>
        </w:rPr>
      </w:pPr>
      <w:r>
        <w:rPr>
          <w:rFonts w:ascii="Times New Roman" w:hAnsi="Times New Roman"/>
          <w:sz w:val="24"/>
          <w:szCs w:val="24"/>
        </w:rPr>
        <w:t xml:space="preserve">Дисциплина </w:t>
      </w:r>
      <w:r>
        <w:rPr>
          <w:rFonts w:ascii="Times New Roman" w:hAnsi="Times New Roman"/>
          <w:sz w:val="24"/>
          <w:szCs w:val="24"/>
          <w:u w:val="single"/>
        </w:rPr>
        <w:t xml:space="preserve">«Диспетчерское и техническое управление электроустановками » </w:t>
      </w:r>
      <w:r>
        <w:rPr>
          <w:rFonts w:ascii="Times New Roman" w:hAnsi="Times New Roman"/>
          <w:color w:val="000000"/>
          <w:sz w:val="24"/>
          <w:szCs w:val="24"/>
        </w:rPr>
        <w:t xml:space="preserve">относится к дисциплинам </w:t>
      </w:r>
      <w:r>
        <w:rPr>
          <w:rFonts w:ascii="Times New Roman" w:hAnsi="Times New Roman"/>
          <w:sz w:val="24"/>
          <w:szCs w:val="24"/>
        </w:rPr>
        <w:t xml:space="preserve">по </w:t>
      </w:r>
      <w:proofErr w:type="spellStart"/>
      <w:r>
        <w:rPr>
          <w:rFonts w:ascii="Times New Roman" w:hAnsi="Times New Roman"/>
          <w:sz w:val="24"/>
          <w:szCs w:val="24"/>
        </w:rPr>
        <w:t>выборуосновной</w:t>
      </w:r>
      <w:proofErr w:type="spellEnd"/>
      <w:r>
        <w:rPr>
          <w:rFonts w:ascii="Times New Roman" w:hAnsi="Times New Roman"/>
          <w:sz w:val="24"/>
          <w:szCs w:val="24"/>
        </w:rPr>
        <w:t xml:space="preserve"> профессиональной образовательной программы </w:t>
      </w:r>
      <w:proofErr w:type="spellStart"/>
      <w:r>
        <w:rPr>
          <w:rFonts w:ascii="Times New Roman" w:hAnsi="Times New Roman"/>
          <w:sz w:val="24"/>
          <w:szCs w:val="24"/>
        </w:rPr>
        <w:t>бакалавриата</w:t>
      </w:r>
      <w:proofErr w:type="spellEnd"/>
      <w:r>
        <w:rPr>
          <w:rFonts w:ascii="Times New Roman" w:hAnsi="Times New Roman"/>
          <w:sz w:val="24"/>
          <w:szCs w:val="24"/>
        </w:rPr>
        <w:t xml:space="preserve"> по направлению подготовки  13.03.02 «Электроэнергетика и электротехника»</w:t>
      </w:r>
      <w:proofErr w:type="gramStart"/>
      <w:r>
        <w:rPr>
          <w:rFonts w:ascii="Times New Roman" w:hAnsi="Times New Roman"/>
          <w:sz w:val="24"/>
          <w:szCs w:val="24"/>
        </w:rPr>
        <w:t xml:space="preserve"> ,</w:t>
      </w:r>
      <w:proofErr w:type="gramEnd"/>
      <w:r>
        <w:rPr>
          <w:rFonts w:ascii="Times New Roman" w:hAnsi="Times New Roman"/>
          <w:color w:val="000000"/>
          <w:sz w:val="24"/>
          <w:szCs w:val="24"/>
        </w:rPr>
        <w:t xml:space="preserve"> изучается в 8 семестре. Индекс дисциплины </w:t>
      </w: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 07.01</w:t>
      </w:r>
    </w:p>
    <w:p w:rsidR="004F2565" w:rsidRDefault="004F2565">
      <w:pPr>
        <w:shd w:val="clear" w:color="auto" w:fill="FFFFFF"/>
        <w:spacing w:after="0" w:line="240" w:lineRule="auto"/>
        <w:ind w:firstLine="426"/>
        <w:jc w:val="both"/>
        <w:rPr>
          <w:rFonts w:ascii="Times New Roman" w:hAnsi="Times New Roman"/>
          <w:sz w:val="24"/>
          <w:szCs w:val="24"/>
        </w:rPr>
      </w:pPr>
    </w:p>
    <w:p w:rsidR="004F2565" w:rsidRDefault="004F2565">
      <w:pPr>
        <w:shd w:val="clear" w:color="auto" w:fill="FFFFFF"/>
        <w:spacing w:after="0" w:line="240" w:lineRule="auto"/>
        <w:jc w:val="both"/>
        <w:rPr>
          <w:rFonts w:ascii="Times New Roman" w:hAnsi="Times New Roman"/>
          <w:color w:val="000000"/>
          <w:sz w:val="24"/>
          <w:szCs w:val="24"/>
        </w:rPr>
      </w:pPr>
    </w:p>
    <w:p w:rsidR="004F2565" w:rsidRDefault="00D864FA">
      <w:pPr>
        <w:spacing w:after="0"/>
        <w:ind w:firstLine="426"/>
        <w:contextualSpacing/>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color w:val="000000"/>
          <w:spacing w:val="-1"/>
          <w:sz w:val="24"/>
          <w:szCs w:val="24"/>
          <w:u w:val="single"/>
        </w:rPr>
        <w:t>«Диспетчерское и техническое правление электроустановками</w:t>
      </w:r>
      <w:proofErr w:type="gramStart"/>
      <w:r>
        <w:rPr>
          <w:rFonts w:ascii="Times New Roman" w:hAnsi="Times New Roman"/>
          <w:b/>
          <w:color w:val="000000"/>
          <w:spacing w:val="-1"/>
          <w:sz w:val="24"/>
          <w:szCs w:val="24"/>
          <w:u w:val="single"/>
        </w:rPr>
        <w:t>»</w:t>
      </w:r>
      <w:r>
        <w:rPr>
          <w:rFonts w:ascii="Times New Roman" w:hAnsi="Times New Roman"/>
          <w:b/>
          <w:iCs/>
          <w:color w:val="000000"/>
          <w:sz w:val="24"/>
          <w:szCs w:val="24"/>
        </w:rPr>
        <w:t>с</w:t>
      </w:r>
      <w:proofErr w:type="gramEnd"/>
      <w:r>
        <w:rPr>
          <w:rFonts w:ascii="Times New Roman" w:hAnsi="Times New Roman"/>
          <w:b/>
          <w:iCs/>
          <w:color w:val="000000"/>
          <w:sz w:val="24"/>
          <w:szCs w:val="24"/>
        </w:rPr>
        <w:t xml:space="preserve"> предшествующими дисциплинами и сроки их изучения</w:t>
      </w:r>
    </w:p>
    <w:p w:rsidR="004F2565" w:rsidRDefault="00D864FA">
      <w:pPr>
        <w:spacing w:after="0"/>
        <w:ind w:firstLine="567"/>
        <w:contextualSpacing/>
        <w:jc w:val="right"/>
        <w:rPr>
          <w:rFonts w:ascii="Times New Roman" w:hAnsi="Times New Roman"/>
          <w:b/>
          <w:i/>
          <w:iCs/>
          <w:color w:val="000000"/>
          <w:spacing w:val="-1"/>
          <w:sz w:val="24"/>
          <w:szCs w:val="24"/>
        </w:rPr>
      </w:pPr>
      <w:r>
        <w:rPr>
          <w:rFonts w:ascii="Times New Roman" w:hAnsi="Times New Roman"/>
          <w:b/>
          <w:i/>
          <w:iCs/>
          <w:color w:val="000000"/>
          <w:spacing w:val="-1"/>
          <w:sz w:val="24"/>
          <w:szCs w:val="24"/>
        </w:rPr>
        <w:t>Таблица 2.1.</w:t>
      </w:r>
    </w:p>
    <w:tbl>
      <w:tblPr>
        <w:tblW w:w="9072" w:type="dxa"/>
        <w:tblInd w:w="419" w:type="dxa"/>
        <w:tblLayout w:type="fixed"/>
        <w:tblCellMar>
          <w:left w:w="40" w:type="dxa"/>
          <w:right w:w="40" w:type="dxa"/>
        </w:tblCellMar>
        <w:tblLook w:val="04A0"/>
      </w:tblPr>
      <w:tblGrid>
        <w:gridCol w:w="1701"/>
        <w:gridCol w:w="5529"/>
        <w:gridCol w:w="1842"/>
      </w:tblGrid>
      <w:tr w:rsidR="004F2565">
        <w:trPr>
          <w:trHeight w:hRule="exact" w:val="1111"/>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spacing w:after="0"/>
              <w:ind w:firstLine="102"/>
              <w:contextualSpacing/>
              <w:jc w:val="both"/>
              <w:rPr>
                <w:rFonts w:ascii="Times New Roman" w:hAnsi="Times New Roman"/>
                <w:b/>
                <w:sz w:val="24"/>
                <w:szCs w:val="24"/>
              </w:rPr>
            </w:pPr>
            <w:r>
              <w:rPr>
                <w:rFonts w:ascii="Times New Roman" w:hAnsi="Times New Roman"/>
                <w:b/>
                <w:color w:val="000000"/>
                <w:spacing w:val="-3"/>
                <w:sz w:val="24"/>
                <w:szCs w:val="24"/>
              </w:rPr>
              <w:t xml:space="preserve">Код </w:t>
            </w:r>
            <w:r>
              <w:rPr>
                <w:rFonts w:ascii="Times New Roman" w:hAnsi="Times New Roman"/>
                <w:b/>
                <w:color w:val="000000"/>
                <w:spacing w:val="-4"/>
                <w:sz w:val="24"/>
                <w:szCs w:val="24"/>
              </w:rPr>
              <w:t>дисциплины</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spacing w:after="0"/>
              <w:ind w:firstLine="102"/>
              <w:contextualSpacing/>
              <w:jc w:val="both"/>
              <w:rPr>
                <w:rFonts w:ascii="Times New Roman" w:hAnsi="Times New Roman"/>
                <w:b/>
                <w:sz w:val="24"/>
                <w:szCs w:val="24"/>
              </w:rPr>
            </w:pPr>
            <w:r>
              <w:rPr>
                <w:rFonts w:ascii="Times New Roman" w:hAnsi="Times New Roman"/>
                <w:b/>
                <w:color w:val="000000"/>
                <w:sz w:val="24"/>
                <w:szCs w:val="24"/>
              </w:rPr>
              <w:t xml:space="preserve">Дисциплины, предшествующие дисциплине </w:t>
            </w:r>
            <w:r>
              <w:rPr>
                <w:rFonts w:ascii="Times New Roman" w:hAnsi="Times New Roman"/>
                <w:b/>
                <w:color w:val="000000"/>
                <w:sz w:val="24"/>
                <w:szCs w:val="24"/>
                <w:u w:val="single"/>
              </w:rPr>
              <w:t xml:space="preserve">«Диспетчерское и техническое управление </w:t>
            </w:r>
            <w:r>
              <w:rPr>
                <w:rFonts w:ascii="Times New Roman" w:hAnsi="Times New Roman"/>
                <w:b/>
                <w:color w:val="000000"/>
                <w:spacing w:val="-1"/>
                <w:sz w:val="24"/>
                <w:szCs w:val="24"/>
                <w:u w:val="single"/>
              </w:rPr>
              <w:t>электроустановками</w:t>
            </w:r>
            <w:r>
              <w:rPr>
                <w:rFonts w:ascii="Times New Roman" w:hAnsi="Times New Roman"/>
                <w:b/>
                <w:color w:val="000000"/>
                <w:sz w:val="24"/>
                <w:szCs w:val="24"/>
                <w:u w:val="single"/>
              </w:rPr>
              <w:t>»</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spacing w:after="0"/>
              <w:ind w:firstLine="567"/>
              <w:contextualSpacing/>
              <w:jc w:val="both"/>
              <w:rPr>
                <w:rFonts w:ascii="Times New Roman" w:hAnsi="Times New Roman"/>
                <w:b/>
                <w:color w:val="000000"/>
                <w:spacing w:val="-2"/>
                <w:sz w:val="24"/>
                <w:szCs w:val="24"/>
              </w:rPr>
            </w:pPr>
            <w:r>
              <w:rPr>
                <w:rFonts w:ascii="Times New Roman" w:hAnsi="Times New Roman"/>
                <w:b/>
                <w:color w:val="000000"/>
                <w:spacing w:val="-2"/>
                <w:sz w:val="24"/>
                <w:szCs w:val="24"/>
              </w:rPr>
              <w:t>Семестр</w:t>
            </w:r>
          </w:p>
        </w:tc>
      </w:tr>
      <w:tr w:rsidR="004F2565">
        <w:trPr>
          <w:trHeight w:hRule="exact" w:val="396"/>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spacing w:after="0"/>
              <w:contextualSpacing/>
              <w:jc w:val="both"/>
              <w:rPr>
                <w:rFonts w:ascii="Times New Roman" w:hAnsi="Times New Roman"/>
                <w:color w:val="000000"/>
                <w:sz w:val="24"/>
                <w:szCs w:val="24"/>
              </w:rPr>
            </w:pPr>
            <w:r>
              <w:rPr>
                <w:rFonts w:ascii="Times New Roman" w:hAnsi="Times New Roman"/>
                <w:color w:val="000000"/>
                <w:sz w:val="24"/>
                <w:szCs w:val="24"/>
              </w:rPr>
              <w:t>Б</w:t>
            </w:r>
            <w:proofErr w:type="gramStart"/>
            <w:r>
              <w:rPr>
                <w:rFonts w:ascii="Times New Roman" w:hAnsi="Times New Roman"/>
                <w:color w:val="000000"/>
                <w:sz w:val="24"/>
                <w:szCs w:val="24"/>
              </w:rPr>
              <w:t>1</w:t>
            </w:r>
            <w:proofErr w:type="gramEnd"/>
            <w:r>
              <w:rPr>
                <w:rFonts w:ascii="Times New Roman" w:hAnsi="Times New Roman"/>
                <w:color w:val="000000"/>
                <w:sz w:val="24"/>
                <w:szCs w:val="24"/>
              </w:rPr>
              <w:t>.В.ДВ.06.02</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spacing w:after="0"/>
              <w:ind w:firstLine="102"/>
              <w:contextualSpacing/>
              <w:jc w:val="both"/>
              <w:rPr>
                <w:rFonts w:ascii="Times New Roman" w:hAnsi="Times New Roman"/>
                <w:sz w:val="24"/>
                <w:szCs w:val="24"/>
              </w:rPr>
            </w:pPr>
            <w:r>
              <w:rPr>
                <w:rFonts w:ascii="Times New Roman" w:hAnsi="Times New Roman"/>
                <w:sz w:val="24"/>
                <w:szCs w:val="24"/>
              </w:rPr>
              <w:t>Основы автоматического управления</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spacing w:after="0"/>
              <w:ind w:firstLine="567"/>
              <w:contextualSpacing/>
              <w:jc w:val="both"/>
              <w:rPr>
                <w:rFonts w:ascii="Times New Roman" w:hAnsi="Times New Roman"/>
                <w:sz w:val="24"/>
                <w:szCs w:val="24"/>
              </w:rPr>
            </w:pPr>
            <w:r>
              <w:rPr>
                <w:rFonts w:ascii="Times New Roman" w:hAnsi="Times New Roman"/>
                <w:sz w:val="24"/>
                <w:szCs w:val="24"/>
              </w:rPr>
              <w:t>7</w:t>
            </w:r>
          </w:p>
        </w:tc>
      </w:tr>
      <w:tr w:rsidR="004F2565">
        <w:trPr>
          <w:trHeight w:hRule="exact" w:val="730"/>
        </w:trPr>
        <w:tc>
          <w:tcPr>
            <w:tcW w:w="1701"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spacing w:after="0"/>
              <w:contextualSpacing/>
              <w:jc w:val="both"/>
              <w:rPr>
                <w:rFonts w:ascii="Times New Roman" w:hAnsi="Times New Roman"/>
                <w:color w:val="000000"/>
                <w:sz w:val="24"/>
                <w:szCs w:val="24"/>
              </w:rPr>
            </w:pPr>
            <w:r>
              <w:rPr>
                <w:rFonts w:ascii="Times New Roman" w:hAnsi="Times New Roman"/>
                <w:color w:val="000000"/>
                <w:sz w:val="24"/>
                <w:szCs w:val="24"/>
              </w:rPr>
              <w:t>Б</w:t>
            </w:r>
            <w:proofErr w:type="gramStart"/>
            <w:r>
              <w:rPr>
                <w:rFonts w:ascii="Times New Roman" w:hAnsi="Times New Roman"/>
                <w:color w:val="000000"/>
                <w:sz w:val="24"/>
                <w:szCs w:val="24"/>
              </w:rPr>
              <w:t>1</w:t>
            </w:r>
            <w:proofErr w:type="gramEnd"/>
            <w:r>
              <w:rPr>
                <w:rFonts w:ascii="Times New Roman" w:hAnsi="Times New Roman"/>
                <w:color w:val="000000"/>
                <w:sz w:val="24"/>
                <w:szCs w:val="24"/>
              </w:rPr>
              <w:t>.В.ДВ.06.01</w:t>
            </w:r>
          </w:p>
        </w:tc>
        <w:tc>
          <w:tcPr>
            <w:tcW w:w="5529"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spacing w:after="0"/>
              <w:ind w:firstLine="102"/>
              <w:contextualSpacing/>
              <w:jc w:val="both"/>
              <w:rPr>
                <w:rFonts w:ascii="Times New Roman" w:hAnsi="Times New Roman"/>
                <w:sz w:val="24"/>
                <w:szCs w:val="24"/>
              </w:rPr>
            </w:pPr>
            <w:r>
              <w:rPr>
                <w:rFonts w:ascii="Times New Roman" w:hAnsi="Times New Roman"/>
                <w:sz w:val="24"/>
                <w:szCs w:val="24"/>
              </w:rPr>
              <w:t>Организация ремонта и обслуживания электрооборудования</w:t>
            </w:r>
          </w:p>
        </w:tc>
        <w:tc>
          <w:tcPr>
            <w:tcW w:w="1842"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spacing w:after="0"/>
              <w:ind w:firstLine="567"/>
              <w:contextualSpacing/>
              <w:jc w:val="both"/>
              <w:rPr>
                <w:rFonts w:ascii="Times New Roman" w:hAnsi="Times New Roman"/>
                <w:sz w:val="24"/>
                <w:szCs w:val="24"/>
              </w:rPr>
            </w:pPr>
            <w:r>
              <w:rPr>
                <w:rFonts w:ascii="Times New Roman" w:hAnsi="Times New Roman"/>
                <w:sz w:val="24"/>
                <w:szCs w:val="24"/>
              </w:rPr>
              <w:t>7</w:t>
            </w:r>
          </w:p>
        </w:tc>
      </w:tr>
    </w:tbl>
    <w:p w:rsidR="004F2565" w:rsidRDefault="004F2565">
      <w:pPr>
        <w:spacing w:after="0"/>
        <w:contextualSpacing/>
        <w:jc w:val="both"/>
        <w:rPr>
          <w:rFonts w:ascii="Times New Roman" w:hAnsi="Times New Roman"/>
          <w:bCs/>
          <w:color w:val="000000"/>
          <w:spacing w:val="3"/>
          <w:sz w:val="24"/>
          <w:szCs w:val="24"/>
        </w:rPr>
      </w:pPr>
    </w:p>
    <w:p w:rsidR="004F2565" w:rsidRDefault="00D864FA">
      <w:pPr>
        <w:ind w:firstLine="567"/>
        <w:jc w:val="both"/>
        <w:rPr>
          <w:rFonts w:ascii="Times New Roman" w:hAnsi="Times New Roman"/>
          <w:sz w:val="24"/>
          <w:szCs w:val="24"/>
        </w:rPr>
      </w:pPr>
      <w:r>
        <w:rPr>
          <w:rFonts w:ascii="Times New Roman" w:hAnsi="Times New Roman"/>
          <w:b/>
          <w:iCs/>
          <w:color w:val="000000"/>
          <w:spacing w:val="-1"/>
          <w:sz w:val="24"/>
          <w:szCs w:val="24"/>
        </w:rPr>
        <w:t xml:space="preserve">Связь дисциплины </w:t>
      </w:r>
      <w:r>
        <w:rPr>
          <w:rFonts w:ascii="Times New Roman" w:hAnsi="Times New Roman"/>
          <w:b/>
          <w:color w:val="000000"/>
          <w:spacing w:val="-1"/>
          <w:sz w:val="24"/>
          <w:szCs w:val="24"/>
          <w:u w:val="single"/>
        </w:rPr>
        <w:t>«Диспетчерское и техническое управление электроустановками »</w:t>
      </w:r>
      <w:r>
        <w:rPr>
          <w:rFonts w:ascii="Times New Roman" w:hAnsi="Times New Roman"/>
          <w:b/>
          <w:iCs/>
          <w:color w:val="000000"/>
          <w:sz w:val="24"/>
          <w:szCs w:val="24"/>
        </w:rPr>
        <w:t>со смежными дисциплинами</w:t>
      </w:r>
    </w:p>
    <w:p w:rsidR="004F2565" w:rsidRDefault="00D864FA">
      <w:pPr>
        <w:ind w:firstLine="567"/>
        <w:jc w:val="right"/>
        <w:rPr>
          <w:rFonts w:ascii="Times New Roman" w:hAnsi="Times New Roman"/>
          <w:b/>
          <w:i/>
          <w:iCs/>
          <w:color w:val="000000"/>
          <w:spacing w:val="-1"/>
          <w:sz w:val="24"/>
          <w:szCs w:val="24"/>
        </w:rPr>
      </w:pPr>
      <w:r>
        <w:rPr>
          <w:rFonts w:ascii="Times New Roman" w:hAnsi="Times New Roman"/>
          <w:b/>
          <w:i/>
          <w:iCs/>
          <w:color w:val="000000"/>
          <w:spacing w:val="-1"/>
          <w:sz w:val="24"/>
          <w:szCs w:val="24"/>
        </w:rPr>
        <w:t>Таблица 2.3.</w:t>
      </w:r>
    </w:p>
    <w:tbl>
      <w:tblPr>
        <w:tblW w:w="9072" w:type="dxa"/>
        <w:tblInd w:w="419" w:type="dxa"/>
        <w:tblLayout w:type="fixed"/>
        <w:tblCellMar>
          <w:left w:w="40" w:type="dxa"/>
          <w:right w:w="40" w:type="dxa"/>
        </w:tblCellMar>
        <w:tblLook w:val="04A0"/>
      </w:tblPr>
      <w:tblGrid>
        <w:gridCol w:w="1661"/>
        <w:gridCol w:w="5525"/>
        <w:gridCol w:w="1886"/>
      </w:tblGrid>
      <w:tr w:rsidR="004F2565">
        <w:trPr>
          <w:trHeight w:hRule="exact" w:val="1146"/>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ind w:firstLine="102"/>
              <w:jc w:val="both"/>
              <w:rPr>
                <w:rFonts w:ascii="Times New Roman" w:hAnsi="Times New Roman"/>
                <w:b/>
                <w:sz w:val="24"/>
                <w:szCs w:val="24"/>
              </w:rPr>
            </w:pPr>
            <w:r>
              <w:rPr>
                <w:rFonts w:ascii="Times New Roman" w:hAnsi="Times New Roman"/>
                <w:b/>
                <w:color w:val="000000"/>
                <w:spacing w:val="-11"/>
                <w:sz w:val="24"/>
                <w:szCs w:val="24"/>
              </w:rPr>
              <w:lastRenderedPageBreak/>
              <w:t xml:space="preserve">Код </w:t>
            </w:r>
            <w:r>
              <w:rPr>
                <w:rFonts w:ascii="Times New Roman" w:hAnsi="Times New Roman"/>
                <w:b/>
                <w:color w:val="000000"/>
                <w:spacing w:val="-10"/>
                <w:sz w:val="24"/>
                <w:szCs w:val="24"/>
              </w:rPr>
              <w:t>дисциплины</w:t>
            </w:r>
          </w:p>
        </w:tc>
        <w:tc>
          <w:tcPr>
            <w:tcW w:w="5525"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ind w:firstLine="102"/>
              <w:jc w:val="both"/>
              <w:rPr>
                <w:rFonts w:ascii="Times New Roman" w:hAnsi="Times New Roman"/>
                <w:b/>
                <w:sz w:val="24"/>
                <w:szCs w:val="24"/>
              </w:rPr>
            </w:pPr>
            <w:r>
              <w:rPr>
                <w:rFonts w:ascii="Times New Roman" w:hAnsi="Times New Roman"/>
                <w:b/>
                <w:color w:val="000000"/>
                <w:spacing w:val="-7"/>
                <w:sz w:val="24"/>
                <w:szCs w:val="24"/>
              </w:rPr>
              <w:t xml:space="preserve">Дисциплины, смежные с дисциплиной </w:t>
            </w:r>
            <w:r>
              <w:rPr>
                <w:rFonts w:ascii="Times New Roman" w:hAnsi="Times New Roman"/>
                <w:b/>
                <w:color w:val="000000"/>
                <w:spacing w:val="-7"/>
                <w:sz w:val="24"/>
                <w:szCs w:val="24"/>
                <w:u w:val="single"/>
              </w:rPr>
              <w:t xml:space="preserve">«Диспетчерское и техническое управление </w:t>
            </w:r>
            <w:r>
              <w:rPr>
                <w:rFonts w:ascii="Times New Roman" w:hAnsi="Times New Roman"/>
                <w:b/>
                <w:color w:val="000000"/>
                <w:spacing w:val="-1"/>
                <w:sz w:val="24"/>
                <w:szCs w:val="24"/>
                <w:u w:val="single"/>
              </w:rPr>
              <w:t>электроустановками</w:t>
            </w:r>
            <w:r>
              <w:rPr>
                <w:rFonts w:ascii="Times New Roman" w:hAnsi="Times New Roman"/>
                <w:b/>
                <w:color w:val="000000"/>
                <w:spacing w:val="-7"/>
                <w:sz w:val="24"/>
                <w:szCs w:val="24"/>
                <w:u w:val="single"/>
              </w:rPr>
              <w:t xml:space="preserve"> »</w:t>
            </w:r>
          </w:p>
        </w:tc>
        <w:tc>
          <w:tcPr>
            <w:tcW w:w="1886"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ind w:firstLine="102"/>
              <w:jc w:val="both"/>
              <w:rPr>
                <w:rFonts w:ascii="Times New Roman" w:hAnsi="Times New Roman"/>
                <w:b/>
                <w:color w:val="000000"/>
                <w:spacing w:val="-8"/>
                <w:sz w:val="24"/>
                <w:szCs w:val="24"/>
              </w:rPr>
            </w:pPr>
            <w:r>
              <w:rPr>
                <w:rFonts w:ascii="Times New Roman" w:hAnsi="Times New Roman"/>
                <w:b/>
                <w:color w:val="000000"/>
                <w:spacing w:val="-8"/>
                <w:sz w:val="24"/>
                <w:szCs w:val="24"/>
              </w:rPr>
              <w:t>Семестр</w:t>
            </w:r>
          </w:p>
        </w:tc>
      </w:tr>
      <w:tr w:rsidR="004F2565">
        <w:trPr>
          <w:trHeight w:hRule="exact" w:val="298"/>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.В.ДВ.08.01</w:t>
            </w:r>
          </w:p>
        </w:tc>
        <w:tc>
          <w:tcPr>
            <w:tcW w:w="5525"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jc w:val="both"/>
              <w:rPr>
                <w:rFonts w:ascii="Times New Roman" w:hAnsi="Times New Roman"/>
                <w:sz w:val="24"/>
                <w:szCs w:val="24"/>
              </w:rPr>
            </w:pPr>
            <w:r>
              <w:rPr>
                <w:rFonts w:ascii="Times New Roman" w:hAnsi="Times New Roman"/>
                <w:sz w:val="24"/>
                <w:szCs w:val="24"/>
              </w:rPr>
              <w:t>Лифтовое хозяйство</w:t>
            </w:r>
          </w:p>
        </w:tc>
        <w:tc>
          <w:tcPr>
            <w:tcW w:w="1886"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ind w:firstLine="567"/>
              <w:jc w:val="both"/>
              <w:rPr>
                <w:rFonts w:ascii="Times New Roman" w:hAnsi="Times New Roman"/>
                <w:sz w:val="24"/>
                <w:szCs w:val="24"/>
              </w:rPr>
            </w:pPr>
            <w:r>
              <w:rPr>
                <w:rFonts w:ascii="Times New Roman" w:hAnsi="Times New Roman"/>
                <w:sz w:val="24"/>
                <w:szCs w:val="24"/>
              </w:rPr>
              <w:t>8</w:t>
            </w:r>
          </w:p>
        </w:tc>
      </w:tr>
      <w:tr w:rsidR="004F2565">
        <w:trPr>
          <w:trHeight w:hRule="exact" w:val="298"/>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.В.ДВ.08.02</w:t>
            </w:r>
          </w:p>
        </w:tc>
        <w:tc>
          <w:tcPr>
            <w:tcW w:w="5525"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spacing w:after="0"/>
              <w:contextualSpacing/>
              <w:jc w:val="both"/>
              <w:rPr>
                <w:rFonts w:ascii="Times New Roman" w:hAnsi="Times New Roman"/>
                <w:sz w:val="24"/>
                <w:szCs w:val="24"/>
              </w:rPr>
            </w:pPr>
            <w:proofErr w:type="spellStart"/>
            <w:r>
              <w:rPr>
                <w:rFonts w:ascii="Times New Roman" w:hAnsi="Times New Roman"/>
                <w:sz w:val="24"/>
                <w:szCs w:val="24"/>
              </w:rPr>
              <w:t>Электротехнологические</w:t>
            </w:r>
            <w:proofErr w:type="spellEnd"/>
            <w:r>
              <w:rPr>
                <w:rFonts w:ascii="Times New Roman" w:hAnsi="Times New Roman"/>
                <w:sz w:val="24"/>
                <w:szCs w:val="24"/>
              </w:rPr>
              <w:t xml:space="preserve"> </w:t>
            </w:r>
            <w:proofErr w:type="gramStart"/>
            <w:r>
              <w:rPr>
                <w:rFonts w:ascii="Times New Roman" w:hAnsi="Times New Roman"/>
                <w:sz w:val="24"/>
                <w:szCs w:val="24"/>
              </w:rPr>
              <w:t>промышленных</w:t>
            </w:r>
            <w:proofErr w:type="gramEnd"/>
            <w:r>
              <w:rPr>
                <w:rFonts w:ascii="Times New Roman" w:hAnsi="Times New Roman"/>
                <w:sz w:val="24"/>
                <w:szCs w:val="24"/>
              </w:rPr>
              <w:t xml:space="preserve"> установки</w:t>
            </w:r>
          </w:p>
        </w:tc>
        <w:tc>
          <w:tcPr>
            <w:tcW w:w="1886"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spacing w:after="0"/>
              <w:ind w:firstLine="567"/>
              <w:contextualSpacing/>
              <w:jc w:val="both"/>
              <w:rPr>
                <w:rFonts w:ascii="Times New Roman" w:hAnsi="Times New Roman"/>
                <w:sz w:val="24"/>
                <w:szCs w:val="24"/>
              </w:rPr>
            </w:pPr>
            <w:r>
              <w:rPr>
                <w:rFonts w:ascii="Times New Roman" w:hAnsi="Times New Roman"/>
                <w:sz w:val="24"/>
                <w:szCs w:val="24"/>
              </w:rPr>
              <w:t>8</w:t>
            </w:r>
          </w:p>
        </w:tc>
      </w:tr>
      <w:tr w:rsidR="004F2565">
        <w:trPr>
          <w:trHeight w:hRule="exact" w:val="298"/>
        </w:trPr>
        <w:tc>
          <w:tcPr>
            <w:tcW w:w="1661"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spacing w:after="0"/>
              <w:contextualSpacing/>
              <w:jc w:val="both"/>
              <w:rPr>
                <w:rFonts w:ascii="Times New Roman" w:hAnsi="Times New Roman"/>
                <w:sz w:val="24"/>
                <w:szCs w:val="24"/>
              </w:rPr>
            </w:pPr>
            <w:r>
              <w:rPr>
                <w:rFonts w:ascii="Times New Roman" w:hAnsi="Times New Roman"/>
                <w:sz w:val="24"/>
                <w:szCs w:val="24"/>
              </w:rPr>
              <w:t>Б</w:t>
            </w:r>
            <w:proofErr w:type="gramStart"/>
            <w:r>
              <w:rPr>
                <w:rFonts w:ascii="Times New Roman" w:hAnsi="Times New Roman"/>
                <w:sz w:val="24"/>
                <w:szCs w:val="24"/>
              </w:rPr>
              <w:t>1</w:t>
            </w:r>
            <w:proofErr w:type="gramEnd"/>
            <w:r>
              <w:rPr>
                <w:rFonts w:ascii="Times New Roman" w:hAnsi="Times New Roman"/>
                <w:sz w:val="24"/>
                <w:szCs w:val="24"/>
              </w:rPr>
              <w:t>.В.ДВ.04.02</w:t>
            </w:r>
          </w:p>
        </w:tc>
        <w:tc>
          <w:tcPr>
            <w:tcW w:w="5525"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spacing w:after="0"/>
              <w:contextualSpacing/>
              <w:jc w:val="both"/>
              <w:rPr>
                <w:rFonts w:ascii="Times New Roman" w:hAnsi="Times New Roman"/>
                <w:sz w:val="24"/>
                <w:szCs w:val="24"/>
              </w:rPr>
            </w:pPr>
            <w:r>
              <w:rPr>
                <w:rFonts w:ascii="Times New Roman" w:hAnsi="Times New Roman"/>
                <w:sz w:val="24"/>
                <w:szCs w:val="24"/>
              </w:rPr>
              <w:t>Надежность систем управления</w:t>
            </w:r>
          </w:p>
        </w:tc>
        <w:tc>
          <w:tcPr>
            <w:tcW w:w="1886" w:type="dxa"/>
            <w:tcBorders>
              <w:top w:val="single" w:sz="6" w:space="0" w:color="000000"/>
              <w:left w:val="single" w:sz="6" w:space="0" w:color="000000"/>
              <w:bottom w:val="single" w:sz="6" w:space="0" w:color="000000"/>
              <w:right w:val="single" w:sz="6" w:space="0" w:color="000000"/>
            </w:tcBorders>
            <w:shd w:val="clear" w:color="auto" w:fill="FFFFFF"/>
          </w:tcPr>
          <w:p w:rsidR="004F2565" w:rsidRDefault="00D864FA">
            <w:pPr>
              <w:widowControl w:val="0"/>
              <w:spacing w:after="0"/>
              <w:ind w:firstLine="567"/>
              <w:contextualSpacing/>
              <w:jc w:val="both"/>
              <w:rPr>
                <w:rFonts w:ascii="Times New Roman" w:hAnsi="Times New Roman"/>
                <w:sz w:val="24"/>
                <w:szCs w:val="24"/>
              </w:rPr>
            </w:pPr>
            <w:r>
              <w:rPr>
                <w:rFonts w:ascii="Times New Roman" w:hAnsi="Times New Roman"/>
                <w:sz w:val="24"/>
                <w:szCs w:val="24"/>
              </w:rPr>
              <w:t>8</w:t>
            </w:r>
          </w:p>
        </w:tc>
      </w:tr>
    </w:tbl>
    <w:p w:rsidR="004F2565" w:rsidRDefault="004F2565">
      <w:pPr>
        <w:spacing w:after="0" w:line="240" w:lineRule="auto"/>
        <w:ind w:firstLine="426"/>
        <w:contextualSpacing/>
        <w:jc w:val="both"/>
        <w:rPr>
          <w:rFonts w:ascii="Times New Roman" w:hAnsi="Times New Roman"/>
          <w:sz w:val="24"/>
          <w:szCs w:val="24"/>
        </w:rPr>
      </w:pPr>
    </w:p>
    <w:p w:rsidR="004F2565" w:rsidRDefault="00D864FA">
      <w:pPr>
        <w:numPr>
          <w:ilvl w:val="0"/>
          <w:numId w:val="5"/>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Результаты освоения дисциплины </w:t>
      </w:r>
      <w:r>
        <w:rPr>
          <w:rFonts w:ascii="Times New Roman" w:hAnsi="Times New Roman"/>
          <w:b/>
          <w:bCs/>
          <w:sz w:val="24"/>
          <w:szCs w:val="24"/>
          <w:u w:val="single"/>
        </w:rPr>
        <w:t xml:space="preserve">«Диспетчерское и техническое управление </w:t>
      </w:r>
      <w:r>
        <w:rPr>
          <w:rFonts w:ascii="Times New Roman" w:hAnsi="Times New Roman"/>
          <w:b/>
          <w:bCs/>
          <w:color w:val="000000"/>
          <w:spacing w:val="-1"/>
          <w:sz w:val="24"/>
          <w:szCs w:val="24"/>
          <w:u w:val="single"/>
        </w:rPr>
        <w:t>электроустановками</w:t>
      </w:r>
      <w:r>
        <w:rPr>
          <w:rFonts w:ascii="Times New Roman" w:hAnsi="Times New Roman"/>
          <w:b/>
          <w:bCs/>
          <w:sz w:val="24"/>
          <w:szCs w:val="24"/>
          <w:u w:val="single"/>
        </w:rPr>
        <w:t xml:space="preserve"> »</w:t>
      </w:r>
    </w:p>
    <w:p w:rsidR="004F2565" w:rsidRDefault="00D864FA">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Pr>
          <w:rFonts w:ascii="Times New Roman" w:hAnsi="Times New Roman"/>
          <w:sz w:val="24"/>
          <w:szCs w:val="24"/>
        </w:rPr>
        <w:t>ВО</w:t>
      </w:r>
      <w:proofErr w:type="gramEnd"/>
      <w:r>
        <w:rPr>
          <w:rFonts w:ascii="Times New Roman" w:hAnsi="Times New Roman"/>
          <w:sz w:val="24"/>
          <w:szCs w:val="24"/>
        </w:rPr>
        <w:t xml:space="preserve"> по данному направлению:</w:t>
      </w:r>
    </w:p>
    <w:p w:rsidR="004F2565" w:rsidRDefault="004F2565">
      <w:pPr>
        <w:spacing w:after="0" w:line="240" w:lineRule="auto"/>
        <w:ind w:firstLine="426"/>
        <w:contextualSpacing/>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4"/>
        <w:gridCol w:w="2281"/>
        <w:gridCol w:w="3408"/>
        <w:gridCol w:w="2990"/>
      </w:tblGrid>
      <w:tr w:rsidR="00CD693E" w:rsidRPr="00CD693E" w:rsidTr="008B7171">
        <w:trPr>
          <w:trHeight w:val="329"/>
        </w:trPr>
        <w:tc>
          <w:tcPr>
            <w:tcW w:w="1274" w:type="dxa"/>
            <w:vMerge w:val="restart"/>
            <w:tcBorders>
              <w:top w:val="single" w:sz="8" w:space="0" w:color="000000"/>
              <w:left w:val="single" w:sz="8" w:space="0" w:color="000000"/>
              <w:bottom w:val="single" w:sz="8" w:space="0" w:color="000000"/>
              <w:right w:val="single" w:sz="8"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r w:rsidRPr="00CD693E">
              <w:rPr>
                <w:rFonts w:ascii="Times New Roman" w:hAnsi="Times New Roman"/>
                <w:sz w:val="24"/>
                <w:szCs w:val="24"/>
              </w:rPr>
              <w:t xml:space="preserve">Код </w:t>
            </w:r>
            <w:proofErr w:type="spellStart"/>
            <w:proofErr w:type="gramStart"/>
            <w:r w:rsidRPr="00CD693E">
              <w:rPr>
                <w:rFonts w:ascii="Times New Roman" w:hAnsi="Times New Roman"/>
                <w:sz w:val="24"/>
                <w:szCs w:val="24"/>
              </w:rPr>
              <w:t>компетен-ции</w:t>
            </w:r>
            <w:proofErr w:type="spellEnd"/>
            <w:proofErr w:type="gramEnd"/>
          </w:p>
          <w:p w:rsidR="00CD693E" w:rsidRPr="00CD693E" w:rsidRDefault="00CD693E" w:rsidP="00CD693E">
            <w:pPr>
              <w:spacing w:after="0" w:line="240" w:lineRule="auto"/>
              <w:ind w:firstLine="426"/>
              <w:contextualSpacing/>
              <w:jc w:val="both"/>
              <w:rPr>
                <w:rFonts w:ascii="Times New Roman" w:hAnsi="Times New Roman"/>
                <w:sz w:val="24"/>
                <w:szCs w:val="24"/>
              </w:rPr>
            </w:pPr>
          </w:p>
        </w:tc>
        <w:tc>
          <w:tcPr>
            <w:tcW w:w="2281" w:type="dxa"/>
            <w:vMerge w:val="restart"/>
            <w:tcBorders>
              <w:top w:val="single" w:sz="8" w:space="0" w:color="000000"/>
              <w:bottom w:val="single" w:sz="8" w:space="0" w:color="000000"/>
              <w:right w:val="single" w:sz="8"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r w:rsidRPr="00CD693E">
              <w:rPr>
                <w:rFonts w:ascii="Times New Roman" w:hAnsi="Times New Roman"/>
                <w:sz w:val="24"/>
                <w:szCs w:val="24"/>
              </w:rPr>
              <w:t>Наименование компетенции</w:t>
            </w:r>
          </w:p>
          <w:p w:rsidR="00CD693E" w:rsidRPr="00CD693E" w:rsidRDefault="00CD693E" w:rsidP="00CD693E">
            <w:pPr>
              <w:spacing w:after="0" w:line="240" w:lineRule="auto"/>
              <w:ind w:firstLine="426"/>
              <w:contextualSpacing/>
              <w:jc w:val="both"/>
              <w:rPr>
                <w:rFonts w:ascii="Times New Roman" w:hAnsi="Times New Roman"/>
                <w:sz w:val="24"/>
                <w:szCs w:val="24"/>
              </w:rPr>
            </w:pPr>
          </w:p>
        </w:tc>
        <w:tc>
          <w:tcPr>
            <w:tcW w:w="3408" w:type="dxa"/>
            <w:vMerge w:val="restart"/>
            <w:tcBorders>
              <w:top w:val="single" w:sz="8" w:space="0" w:color="000000"/>
              <w:bottom w:val="single" w:sz="8" w:space="0" w:color="000000"/>
              <w:right w:val="single" w:sz="4"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r w:rsidRPr="00CD693E">
              <w:rPr>
                <w:rFonts w:ascii="Times New Roman" w:hAnsi="Times New Roman"/>
                <w:sz w:val="24"/>
                <w:szCs w:val="24"/>
              </w:rPr>
              <w:t>Индикатор достижения компетенции</w:t>
            </w:r>
          </w:p>
          <w:p w:rsidR="00CD693E" w:rsidRPr="00CD693E" w:rsidRDefault="00CD693E" w:rsidP="00CD693E">
            <w:pPr>
              <w:spacing w:after="0" w:line="240" w:lineRule="auto"/>
              <w:ind w:firstLine="426"/>
              <w:contextualSpacing/>
              <w:jc w:val="both"/>
              <w:rPr>
                <w:rFonts w:ascii="Times New Roman" w:hAnsi="Times New Roman"/>
                <w:sz w:val="24"/>
                <w:szCs w:val="24"/>
              </w:rPr>
            </w:pPr>
            <w:r w:rsidRPr="00CD693E">
              <w:rPr>
                <w:rFonts w:ascii="Times New Roman" w:hAnsi="Times New Roman"/>
                <w:i/>
                <w:iCs/>
                <w:sz w:val="24"/>
                <w:szCs w:val="24"/>
              </w:rPr>
              <w:t>(</w:t>
            </w:r>
            <w:proofErr w:type="gramStart"/>
            <w:r w:rsidRPr="00CD693E">
              <w:rPr>
                <w:rFonts w:ascii="Times New Roman" w:hAnsi="Times New Roman"/>
                <w:i/>
                <w:iCs/>
                <w:sz w:val="24"/>
                <w:szCs w:val="24"/>
              </w:rPr>
              <w:t>закрепленный</w:t>
            </w:r>
            <w:proofErr w:type="gramEnd"/>
            <w:r w:rsidRPr="00CD693E">
              <w:rPr>
                <w:rFonts w:ascii="Times New Roman" w:hAnsi="Times New Roman"/>
                <w:i/>
                <w:iCs/>
                <w:sz w:val="24"/>
                <w:szCs w:val="24"/>
              </w:rPr>
              <w:t xml:space="preserve"> за дисциплиной)</w:t>
            </w:r>
          </w:p>
        </w:tc>
        <w:tc>
          <w:tcPr>
            <w:tcW w:w="2990" w:type="dxa"/>
            <w:vMerge w:val="restart"/>
            <w:tcBorders>
              <w:top w:val="single" w:sz="4" w:space="0" w:color="000000"/>
              <w:left w:val="single" w:sz="4" w:space="0" w:color="000000"/>
              <w:bottom w:val="single" w:sz="8" w:space="0" w:color="000000"/>
              <w:right w:val="single" w:sz="4"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r w:rsidRPr="00CD693E">
              <w:rPr>
                <w:rFonts w:ascii="Times New Roman" w:hAnsi="Times New Roman"/>
                <w:sz w:val="24"/>
                <w:szCs w:val="24"/>
              </w:rPr>
              <w:t xml:space="preserve">В результате освоения дисциплины </w:t>
            </w:r>
            <w:proofErr w:type="gramStart"/>
            <w:r w:rsidRPr="00CD693E">
              <w:rPr>
                <w:rFonts w:ascii="Times New Roman" w:hAnsi="Times New Roman"/>
                <w:sz w:val="24"/>
                <w:szCs w:val="24"/>
              </w:rPr>
              <w:t>обучающийся</w:t>
            </w:r>
            <w:proofErr w:type="gramEnd"/>
            <w:r w:rsidRPr="00CD693E">
              <w:rPr>
                <w:rFonts w:ascii="Times New Roman" w:hAnsi="Times New Roman"/>
                <w:sz w:val="24"/>
                <w:szCs w:val="24"/>
              </w:rPr>
              <w:t xml:space="preserve"> </w:t>
            </w:r>
            <w:r w:rsidRPr="00CD693E">
              <w:rPr>
                <w:rFonts w:ascii="Times New Roman" w:hAnsi="Times New Roman"/>
                <w:b/>
                <w:bCs/>
                <w:sz w:val="24"/>
                <w:szCs w:val="24"/>
              </w:rPr>
              <w:t>должен</w:t>
            </w:r>
            <w:r w:rsidRPr="00CD693E">
              <w:rPr>
                <w:rFonts w:ascii="Times New Roman" w:hAnsi="Times New Roman"/>
                <w:sz w:val="24"/>
                <w:szCs w:val="24"/>
              </w:rPr>
              <w:t>:</w:t>
            </w:r>
          </w:p>
        </w:tc>
      </w:tr>
      <w:tr w:rsidR="00CD693E" w:rsidRPr="00CD693E" w:rsidTr="008B7171">
        <w:trPr>
          <w:trHeight w:val="276"/>
        </w:trPr>
        <w:tc>
          <w:tcPr>
            <w:tcW w:w="1274" w:type="dxa"/>
            <w:vMerge/>
            <w:tcBorders>
              <w:left w:val="single" w:sz="8" w:space="0" w:color="000000"/>
              <w:right w:val="single" w:sz="8"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c>
          <w:tcPr>
            <w:tcW w:w="2281" w:type="dxa"/>
            <w:vMerge/>
            <w:tcBorders>
              <w:right w:val="single" w:sz="8"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c>
          <w:tcPr>
            <w:tcW w:w="3408" w:type="dxa"/>
            <w:vMerge/>
            <w:tcBorders>
              <w:right w:val="single" w:sz="4"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c>
          <w:tcPr>
            <w:tcW w:w="2990" w:type="dxa"/>
            <w:vMerge/>
            <w:tcBorders>
              <w:left w:val="single" w:sz="4" w:space="0" w:color="000000"/>
              <w:right w:val="single" w:sz="4"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r>
      <w:tr w:rsidR="00CD693E" w:rsidRPr="00CD693E" w:rsidTr="008B7171">
        <w:trPr>
          <w:trHeight w:val="276"/>
        </w:trPr>
        <w:tc>
          <w:tcPr>
            <w:tcW w:w="1274" w:type="dxa"/>
            <w:vMerge/>
            <w:tcBorders>
              <w:left w:val="single" w:sz="8" w:space="0" w:color="000000"/>
              <w:right w:val="single" w:sz="8"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c>
          <w:tcPr>
            <w:tcW w:w="2281" w:type="dxa"/>
            <w:vMerge/>
            <w:tcBorders>
              <w:right w:val="single" w:sz="8"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c>
          <w:tcPr>
            <w:tcW w:w="3408" w:type="dxa"/>
            <w:vMerge/>
            <w:tcBorders>
              <w:right w:val="single" w:sz="4"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c>
          <w:tcPr>
            <w:tcW w:w="2990" w:type="dxa"/>
            <w:vMerge/>
            <w:tcBorders>
              <w:left w:val="single" w:sz="4" w:space="0" w:color="000000"/>
              <w:right w:val="single" w:sz="4"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r>
      <w:tr w:rsidR="00CD693E" w:rsidRPr="00CD693E" w:rsidTr="008B7171">
        <w:trPr>
          <w:trHeight w:val="276"/>
        </w:trPr>
        <w:tc>
          <w:tcPr>
            <w:tcW w:w="1274" w:type="dxa"/>
            <w:vMerge/>
            <w:tcBorders>
              <w:left w:val="single" w:sz="8" w:space="0" w:color="000000"/>
              <w:right w:val="single" w:sz="8"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c>
          <w:tcPr>
            <w:tcW w:w="2281" w:type="dxa"/>
            <w:vMerge/>
            <w:tcBorders>
              <w:right w:val="single" w:sz="8"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c>
          <w:tcPr>
            <w:tcW w:w="3408" w:type="dxa"/>
            <w:vMerge/>
            <w:tcBorders>
              <w:right w:val="single" w:sz="4"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c>
          <w:tcPr>
            <w:tcW w:w="2990" w:type="dxa"/>
            <w:vMerge/>
            <w:tcBorders>
              <w:left w:val="single" w:sz="4" w:space="0" w:color="000000"/>
              <w:right w:val="single" w:sz="4"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r>
      <w:tr w:rsidR="00CD693E" w:rsidRPr="00CD693E" w:rsidTr="008B7171">
        <w:trPr>
          <w:trHeight w:val="276"/>
        </w:trPr>
        <w:tc>
          <w:tcPr>
            <w:tcW w:w="1274" w:type="dxa"/>
            <w:vMerge/>
            <w:tcBorders>
              <w:left w:val="single" w:sz="8" w:space="0" w:color="000000"/>
              <w:right w:val="single" w:sz="8"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c>
          <w:tcPr>
            <w:tcW w:w="2281" w:type="dxa"/>
            <w:vMerge/>
            <w:tcBorders>
              <w:right w:val="single" w:sz="8"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c>
          <w:tcPr>
            <w:tcW w:w="3408" w:type="dxa"/>
            <w:vMerge/>
            <w:tcBorders>
              <w:right w:val="single" w:sz="4"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c>
          <w:tcPr>
            <w:tcW w:w="2990" w:type="dxa"/>
            <w:vMerge/>
            <w:tcBorders>
              <w:left w:val="single" w:sz="4" w:space="0" w:color="000000"/>
              <w:right w:val="single" w:sz="4"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r>
      <w:tr w:rsidR="00CD693E" w:rsidRPr="00CD693E" w:rsidTr="008B7171">
        <w:trPr>
          <w:trHeight w:val="276"/>
        </w:trPr>
        <w:tc>
          <w:tcPr>
            <w:tcW w:w="1274" w:type="dxa"/>
            <w:vMerge/>
            <w:tcBorders>
              <w:left w:val="single" w:sz="8" w:space="0" w:color="000000"/>
              <w:bottom w:val="single" w:sz="8" w:space="0" w:color="000000"/>
              <w:right w:val="single" w:sz="8"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c>
          <w:tcPr>
            <w:tcW w:w="2281" w:type="dxa"/>
            <w:vMerge/>
            <w:tcBorders>
              <w:bottom w:val="single" w:sz="8" w:space="0" w:color="000000"/>
              <w:right w:val="single" w:sz="8"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c>
          <w:tcPr>
            <w:tcW w:w="3408" w:type="dxa"/>
            <w:vMerge/>
            <w:tcBorders>
              <w:bottom w:val="single" w:sz="8" w:space="0" w:color="000000"/>
              <w:right w:val="single" w:sz="4"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c>
          <w:tcPr>
            <w:tcW w:w="2990" w:type="dxa"/>
            <w:vMerge/>
            <w:tcBorders>
              <w:left w:val="single" w:sz="4" w:space="0" w:color="000000"/>
              <w:bottom w:val="single" w:sz="8" w:space="0" w:color="000000"/>
              <w:right w:val="single" w:sz="4" w:space="0" w:color="000000"/>
            </w:tcBorders>
          </w:tcPr>
          <w:p w:rsidR="00CD693E" w:rsidRPr="00CD693E" w:rsidRDefault="00CD693E" w:rsidP="00CD693E">
            <w:pPr>
              <w:spacing w:after="0" w:line="240" w:lineRule="auto"/>
              <w:ind w:firstLine="426"/>
              <w:contextualSpacing/>
              <w:jc w:val="both"/>
              <w:rPr>
                <w:rFonts w:ascii="Times New Roman" w:hAnsi="Times New Roman"/>
                <w:sz w:val="24"/>
                <w:szCs w:val="24"/>
              </w:rPr>
            </w:pPr>
          </w:p>
        </w:tc>
      </w:tr>
      <w:tr w:rsidR="00CD693E" w:rsidRPr="00CD693E" w:rsidTr="008B7171">
        <w:trPr>
          <w:trHeight w:val="306"/>
        </w:trPr>
        <w:tc>
          <w:tcPr>
            <w:tcW w:w="1274" w:type="dxa"/>
            <w:tcBorders>
              <w:left w:val="single" w:sz="8" w:space="0" w:color="000000"/>
              <w:bottom w:val="single" w:sz="8" w:space="0" w:color="000000"/>
              <w:right w:val="single" w:sz="8" w:space="0" w:color="000000"/>
            </w:tcBorders>
          </w:tcPr>
          <w:p w:rsidR="00CD693E" w:rsidRPr="00CD693E" w:rsidRDefault="00CD693E" w:rsidP="00CD693E">
            <w:pPr>
              <w:rPr>
                <w:rFonts w:ascii="Times New Roman" w:hAnsi="Times New Roman"/>
                <w:b/>
                <w:sz w:val="24"/>
                <w:szCs w:val="24"/>
              </w:rPr>
            </w:pPr>
            <w:r w:rsidRPr="00CD693E">
              <w:rPr>
                <w:rFonts w:ascii="Times New Roman" w:hAnsi="Times New Roman"/>
                <w:b/>
                <w:bCs/>
                <w:sz w:val="24"/>
                <w:szCs w:val="24"/>
              </w:rPr>
              <w:t>ОПК-4.</w:t>
            </w:r>
          </w:p>
        </w:tc>
        <w:tc>
          <w:tcPr>
            <w:tcW w:w="2281" w:type="dxa"/>
            <w:tcBorders>
              <w:bottom w:val="single" w:sz="8" w:space="0" w:color="000000"/>
              <w:right w:val="single" w:sz="8" w:space="0" w:color="000000"/>
            </w:tcBorders>
          </w:tcPr>
          <w:p w:rsidR="00CD693E" w:rsidRPr="00CD693E" w:rsidRDefault="00CD693E" w:rsidP="00CD693E">
            <w:pPr>
              <w:widowControl w:val="0"/>
              <w:ind w:right="-20"/>
              <w:contextualSpacing/>
              <w:rPr>
                <w:rFonts w:ascii="Times New Roman" w:hAnsi="Times New Roman"/>
                <w:bCs/>
                <w:color w:val="000000"/>
                <w:sz w:val="24"/>
                <w:szCs w:val="24"/>
              </w:rPr>
            </w:pPr>
            <w:proofErr w:type="gramStart"/>
            <w:r w:rsidRPr="00CD693E">
              <w:rPr>
                <w:rFonts w:ascii="Times New Roman" w:hAnsi="Times New Roman"/>
                <w:sz w:val="24"/>
                <w:szCs w:val="24"/>
              </w:rPr>
              <w:t>Способен</w:t>
            </w:r>
            <w:proofErr w:type="gramEnd"/>
            <w:r w:rsidRPr="00CD693E">
              <w:rPr>
                <w:rFonts w:ascii="Times New Roman" w:hAnsi="Times New Roman"/>
                <w:sz w:val="24"/>
                <w:szCs w:val="24"/>
              </w:rPr>
              <w:t xml:space="preserve"> использовать методы анализа и моделирования электрических цепей и электрических машин</w:t>
            </w:r>
          </w:p>
        </w:tc>
        <w:tc>
          <w:tcPr>
            <w:tcW w:w="3408" w:type="dxa"/>
            <w:tcBorders>
              <w:bottom w:val="single" w:sz="8" w:space="0" w:color="000000"/>
              <w:right w:val="single" w:sz="8" w:space="0" w:color="000000"/>
            </w:tcBorders>
          </w:tcPr>
          <w:p w:rsidR="00CD693E" w:rsidRPr="00CD693E" w:rsidRDefault="00CD693E" w:rsidP="00CD693E">
            <w:pPr>
              <w:contextualSpacing/>
              <w:rPr>
                <w:rFonts w:ascii="Times New Roman" w:hAnsi="Times New Roman"/>
                <w:sz w:val="24"/>
                <w:szCs w:val="24"/>
              </w:rPr>
            </w:pPr>
            <w:r w:rsidRPr="00CD693E">
              <w:rPr>
                <w:rFonts w:ascii="Times New Roman" w:hAnsi="Times New Roman"/>
                <w:sz w:val="24"/>
                <w:szCs w:val="24"/>
              </w:rPr>
              <w:t>ОПК-4.1. Использует основные понятия и законы электротехники; теорию цепей и сущность электромагнитных явлений; принципы, используемые при построении электрических цепей и электрических машин.</w:t>
            </w:r>
          </w:p>
          <w:p w:rsidR="00CD693E" w:rsidRPr="00CD693E" w:rsidRDefault="00CD693E" w:rsidP="00CD693E">
            <w:pPr>
              <w:contextualSpacing/>
              <w:rPr>
                <w:rFonts w:ascii="Times New Roman" w:hAnsi="Times New Roman"/>
                <w:sz w:val="24"/>
                <w:szCs w:val="24"/>
              </w:rPr>
            </w:pPr>
            <w:r w:rsidRPr="00CD693E">
              <w:rPr>
                <w:rFonts w:ascii="Times New Roman" w:hAnsi="Times New Roman"/>
                <w:sz w:val="24"/>
                <w:szCs w:val="24"/>
              </w:rPr>
              <w:t>ОПК-4.2. Разрабатывает методики расчета и способы оперативного изменения схем, режимов работы электрических цепей и электрических машин.</w:t>
            </w:r>
          </w:p>
          <w:p w:rsidR="00CD693E" w:rsidRPr="00CD693E" w:rsidRDefault="00CD693E" w:rsidP="00CD693E">
            <w:pPr>
              <w:contextualSpacing/>
              <w:rPr>
                <w:rFonts w:ascii="Times New Roman" w:hAnsi="Times New Roman"/>
                <w:sz w:val="24"/>
                <w:szCs w:val="24"/>
              </w:rPr>
            </w:pPr>
            <w:r w:rsidRPr="00CD693E">
              <w:rPr>
                <w:rFonts w:ascii="Times New Roman" w:hAnsi="Times New Roman"/>
                <w:sz w:val="24"/>
                <w:szCs w:val="24"/>
              </w:rPr>
              <w:t>ОПК-4.3. Применяет методы анализа, моделирования, расчета и испытаний электрических цепей и электрических машин с использованием навыков экспериментальных методов исследования.</w:t>
            </w:r>
          </w:p>
        </w:tc>
        <w:tc>
          <w:tcPr>
            <w:tcW w:w="2990" w:type="dxa"/>
            <w:tcBorders>
              <w:left w:val="single" w:sz="8" w:space="0" w:color="000000"/>
              <w:bottom w:val="single" w:sz="8" w:space="0" w:color="000000"/>
              <w:right w:val="single" w:sz="8" w:space="0" w:color="000000"/>
            </w:tcBorders>
          </w:tcPr>
          <w:p w:rsidR="00CD693E" w:rsidRPr="00CD693E" w:rsidRDefault="00CD693E" w:rsidP="00CD693E">
            <w:pPr>
              <w:widowControl w:val="0"/>
              <w:spacing w:line="100" w:lineRule="atLeast"/>
              <w:rPr>
                <w:rFonts w:ascii="Times New Roman" w:hAnsi="Times New Roman"/>
                <w:b/>
                <w:bCs/>
                <w:sz w:val="24"/>
                <w:szCs w:val="24"/>
              </w:rPr>
            </w:pPr>
            <w:r w:rsidRPr="00CD693E">
              <w:rPr>
                <w:rFonts w:ascii="Times New Roman" w:hAnsi="Times New Roman"/>
                <w:b/>
                <w:bCs/>
                <w:sz w:val="24"/>
                <w:szCs w:val="24"/>
              </w:rPr>
              <w:t>Знать:</w:t>
            </w:r>
            <w:r w:rsidRPr="00CD693E">
              <w:rPr>
                <w:rFonts w:ascii="Times New Roman" w:hAnsi="Times New Roman"/>
                <w:sz w:val="24"/>
                <w:szCs w:val="24"/>
              </w:rPr>
              <w:t xml:space="preserve"> Методы анализа и моделирования линейных и нелинейных цепей постоянного и переменного тока</w:t>
            </w:r>
          </w:p>
          <w:p w:rsidR="00CD693E" w:rsidRPr="00CD693E" w:rsidRDefault="00CD693E" w:rsidP="00CD693E">
            <w:pPr>
              <w:widowControl w:val="0"/>
              <w:spacing w:line="100" w:lineRule="atLeast"/>
              <w:ind w:left="142"/>
              <w:rPr>
                <w:rFonts w:ascii="Times New Roman" w:hAnsi="Times New Roman"/>
                <w:b/>
                <w:bCs/>
                <w:sz w:val="24"/>
                <w:szCs w:val="24"/>
              </w:rPr>
            </w:pPr>
            <w:r w:rsidRPr="00CD693E">
              <w:rPr>
                <w:rFonts w:ascii="Times New Roman" w:hAnsi="Times New Roman"/>
                <w:b/>
                <w:bCs/>
                <w:sz w:val="24"/>
                <w:szCs w:val="24"/>
              </w:rPr>
              <w:t xml:space="preserve">Уметь: </w:t>
            </w:r>
            <w:r w:rsidRPr="00CD693E">
              <w:rPr>
                <w:rFonts w:ascii="Times New Roman" w:hAnsi="Times New Roman"/>
                <w:sz w:val="24"/>
                <w:szCs w:val="24"/>
              </w:rPr>
              <w:t>Использовать  методы  анализа и моделирования линейных и нелинейных цепей постоянного и переменного тока</w:t>
            </w:r>
          </w:p>
          <w:p w:rsidR="00CD693E" w:rsidRPr="00CD693E" w:rsidRDefault="00CD693E" w:rsidP="00CD693E">
            <w:pPr>
              <w:widowControl w:val="0"/>
              <w:spacing w:line="100" w:lineRule="atLeast"/>
              <w:ind w:left="142"/>
              <w:rPr>
                <w:rFonts w:ascii="Times New Roman" w:hAnsi="Times New Roman"/>
                <w:sz w:val="24"/>
                <w:szCs w:val="24"/>
              </w:rPr>
            </w:pPr>
            <w:r w:rsidRPr="00CD693E">
              <w:rPr>
                <w:rFonts w:ascii="Times New Roman" w:hAnsi="Times New Roman"/>
                <w:b/>
                <w:bCs/>
                <w:sz w:val="24"/>
                <w:szCs w:val="24"/>
              </w:rPr>
              <w:t>Владеть:</w:t>
            </w:r>
            <w:r w:rsidRPr="00CD693E">
              <w:rPr>
                <w:rFonts w:ascii="Times New Roman" w:hAnsi="Times New Roman"/>
                <w:sz w:val="24"/>
                <w:szCs w:val="24"/>
              </w:rPr>
              <w:t xml:space="preserve"> Навыками моделирования линейных и нелинейных цепей постоянного и переменного тока.</w:t>
            </w:r>
          </w:p>
        </w:tc>
      </w:tr>
      <w:tr w:rsidR="00CD693E" w:rsidRPr="00CD693E" w:rsidTr="008B7171">
        <w:trPr>
          <w:trHeight w:val="568"/>
        </w:trPr>
        <w:tc>
          <w:tcPr>
            <w:tcW w:w="1274" w:type="dxa"/>
            <w:tcBorders>
              <w:left w:val="single" w:sz="8" w:space="0" w:color="000000"/>
              <w:bottom w:val="single" w:sz="8" w:space="0" w:color="000000"/>
              <w:right w:val="single" w:sz="8" w:space="0" w:color="000000"/>
            </w:tcBorders>
          </w:tcPr>
          <w:p w:rsidR="00CD693E" w:rsidRPr="00CD693E" w:rsidRDefault="00CD693E" w:rsidP="00CD693E">
            <w:pPr>
              <w:rPr>
                <w:rFonts w:ascii="Times New Roman" w:hAnsi="Times New Roman"/>
                <w:b/>
                <w:sz w:val="24"/>
                <w:szCs w:val="24"/>
              </w:rPr>
            </w:pPr>
            <w:r w:rsidRPr="00CD693E">
              <w:rPr>
                <w:rStyle w:val="fontstyle01"/>
                <w:rFonts w:ascii="Times New Roman" w:hAnsi="Times New Roman"/>
                <w:sz w:val="24"/>
                <w:szCs w:val="24"/>
              </w:rPr>
              <w:t>ПК-1.</w:t>
            </w:r>
          </w:p>
        </w:tc>
        <w:tc>
          <w:tcPr>
            <w:tcW w:w="2281" w:type="dxa"/>
            <w:tcBorders>
              <w:bottom w:val="single" w:sz="8" w:space="0" w:color="000000"/>
              <w:right w:val="single" w:sz="8" w:space="0" w:color="000000"/>
            </w:tcBorders>
          </w:tcPr>
          <w:p w:rsidR="00CD693E" w:rsidRPr="00CD693E" w:rsidRDefault="00CD693E" w:rsidP="00CD693E">
            <w:pPr>
              <w:contextualSpacing/>
              <w:rPr>
                <w:rFonts w:ascii="Times New Roman" w:hAnsi="Times New Roman"/>
                <w:sz w:val="24"/>
                <w:szCs w:val="24"/>
              </w:rPr>
            </w:pPr>
            <w:proofErr w:type="gramStart"/>
            <w:r w:rsidRPr="00CD693E">
              <w:rPr>
                <w:rStyle w:val="fontstyle01"/>
                <w:rFonts w:ascii="Times New Roman" w:hAnsi="Times New Roman"/>
                <w:sz w:val="24"/>
                <w:szCs w:val="24"/>
              </w:rPr>
              <w:t>Способен</w:t>
            </w:r>
            <w:proofErr w:type="gramEnd"/>
            <w:r w:rsidRPr="00CD693E">
              <w:rPr>
                <w:rStyle w:val="fontstyle01"/>
                <w:rFonts w:ascii="Times New Roman" w:hAnsi="Times New Roman"/>
                <w:sz w:val="24"/>
                <w:szCs w:val="24"/>
              </w:rPr>
              <w:t xml:space="preserve"> участвовать в проектировании систем электроснабжения объектов </w:t>
            </w:r>
          </w:p>
        </w:tc>
        <w:tc>
          <w:tcPr>
            <w:tcW w:w="3408" w:type="dxa"/>
            <w:tcBorders>
              <w:bottom w:val="single" w:sz="8" w:space="0" w:color="000000"/>
              <w:right w:val="single" w:sz="8" w:space="0" w:color="000000"/>
            </w:tcBorders>
          </w:tcPr>
          <w:p w:rsidR="00CD693E" w:rsidRPr="00CD693E" w:rsidRDefault="00CD693E" w:rsidP="00CD693E">
            <w:pPr>
              <w:contextualSpacing/>
              <w:rPr>
                <w:rFonts w:ascii="Times New Roman" w:hAnsi="Times New Roman"/>
                <w:sz w:val="24"/>
                <w:szCs w:val="24"/>
              </w:rPr>
            </w:pPr>
            <w:r w:rsidRPr="00CD693E">
              <w:rPr>
                <w:rStyle w:val="fontstyle01"/>
                <w:rFonts w:ascii="Times New Roman" w:hAnsi="Times New Roman"/>
                <w:sz w:val="24"/>
                <w:szCs w:val="24"/>
              </w:rPr>
              <w:t xml:space="preserve">ПК-1.1. </w:t>
            </w:r>
            <w:r w:rsidRPr="00CD693E">
              <w:rPr>
                <w:rStyle w:val="fontstyle21"/>
              </w:rPr>
              <w:t>Выполняет сбор и анализ данных для проектирования систем электроснабжения объектов;</w:t>
            </w:r>
          </w:p>
          <w:p w:rsidR="00CD693E" w:rsidRPr="00CD693E" w:rsidRDefault="00CD693E" w:rsidP="00CD693E">
            <w:pPr>
              <w:contextualSpacing/>
              <w:rPr>
                <w:rFonts w:ascii="Times New Roman" w:hAnsi="Times New Roman"/>
                <w:sz w:val="24"/>
                <w:szCs w:val="24"/>
              </w:rPr>
            </w:pPr>
            <w:r w:rsidRPr="00CD693E">
              <w:rPr>
                <w:rStyle w:val="fontstyle01"/>
                <w:rFonts w:ascii="Times New Roman" w:hAnsi="Times New Roman"/>
                <w:sz w:val="24"/>
                <w:szCs w:val="24"/>
              </w:rPr>
              <w:t xml:space="preserve">ПК-2.2. </w:t>
            </w:r>
            <w:r w:rsidRPr="00CD693E">
              <w:rPr>
                <w:rStyle w:val="fontstyle21"/>
              </w:rPr>
              <w:t>Рассчитывает и анализирует режимы работы системы электроснабжения объекта.</w:t>
            </w:r>
          </w:p>
        </w:tc>
        <w:tc>
          <w:tcPr>
            <w:tcW w:w="2990" w:type="dxa"/>
            <w:tcBorders>
              <w:left w:val="single" w:sz="8" w:space="0" w:color="000000"/>
              <w:bottom w:val="single" w:sz="8" w:space="0" w:color="000000"/>
              <w:right w:val="single" w:sz="8" w:space="0" w:color="000000"/>
            </w:tcBorders>
          </w:tcPr>
          <w:p w:rsidR="00CD693E" w:rsidRPr="00CD693E" w:rsidRDefault="00CD693E" w:rsidP="00CD693E">
            <w:pPr>
              <w:widowControl w:val="0"/>
              <w:contextualSpacing/>
              <w:rPr>
                <w:rFonts w:ascii="Times New Roman" w:hAnsi="Times New Roman"/>
                <w:sz w:val="24"/>
                <w:szCs w:val="24"/>
              </w:rPr>
            </w:pPr>
            <w:r w:rsidRPr="00CD693E">
              <w:rPr>
                <w:rFonts w:ascii="Times New Roman" w:hAnsi="Times New Roman"/>
                <w:b/>
                <w:bCs/>
                <w:sz w:val="24"/>
                <w:szCs w:val="24"/>
              </w:rPr>
              <w:t>Знать:</w:t>
            </w:r>
            <w:r w:rsidRPr="00CD693E">
              <w:rPr>
                <w:rFonts w:ascii="Times New Roman" w:hAnsi="Times New Roman"/>
                <w:sz w:val="24"/>
                <w:szCs w:val="24"/>
              </w:rPr>
              <w:t xml:space="preserve"> </w:t>
            </w:r>
            <w:proofErr w:type="gramStart"/>
            <w:r w:rsidRPr="00CD693E">
              <w:rPr>
                <w:rFonts w:ascii="Times New Roman" w:hAnsi="Times New Roman"/>
                <w:sz w:val="24"/>
                <w:szCs w:val="24"/>
              </w:rPr>
              <w:t>способен</w:t>
            </w:r>
            <w:proofErr w:type="gramEnd"/>
            <w:r w:rsidRPr="00CD693E">
              <w:rPr>
                <w:rFonts w:ascii="Times New Roman" w:hAnsi="Times New Roman"/>
                <w:sz w:val="24"/>
                <w:szCs w:val="24"/>
              </w:rPr>
              <w:t xml:space="preserve"> собирать и анализировать данные для проектирования систем электроснабжения объектов с использованием специального программного обеспечения</w:t>
            </w:r>
          </w:p>
          <w:p w:rsidR="00CD693E" w:rsidRPr="00CD693E" w:rsidRDefault="00CD693E" w:rsidP="00CD693E">
            <w:pPr>
              <w:widowControl w:val="0"/>
              <w:contextualSpacing/>
              <w:rPr>
                <w:rFonts w:ascii="Times New Roman" w:hAnsi="Times New Roman"/>
                <w:sz w:val="24"/>
                <w:szCs w:val="24"/>
              </w:rPr>
            </w:pPr>
            <w:r w:rsidRPr="00CD693E">
              <w:rPr>
                <w:rFonts w:ascii="Times New Roman" w:hAnsi="Times New Roman"/>
                <w:b/>
                <w:bCs/>
                <w:sz w:val="24"/>
                <w:szCs w:val="24"/>
              </w:rPr>
              <w:t xml:space="preserve">Уметь: </w:t>
            </w:r>
            <w:r w:rsidRPr="00CD693E">
              <w:rPr>
                <w:rFonts w:ascii="Times New Roman" w:hAnsi="Times New Roman"/>
                <w:sz w:val="24"/>
                <w:szCs w:val="24"/>
              </w:rPr>
              <w:t xml:space="preserve">Использовать </w:t>
            </w:r>
            <w:r w:rsidRPr="00CD693E">
              <w:rPr>
                <w:rFonts w:ascii="Times New Roman" w:hAnsi="Times New Roman"/>
                <w:sz w:val="24"/>
                <w:szCs w:val="24"/>
              </w:rPr>
              <w:lastRenderedPageBreak/>
              <w:t xml:space="preserve">специальное программное обеспечение для проектирования систем электроснабжения объектов, </w:t>
            </w:r>
          </w:p>
          <w:p w:rsidR="00CD693E" w:rsidRPr="00CD693E" w:rsidRDefault="00CD693E" w:rsidP="00CD693E">
            <w:pPr>
              <w:rPr>
                <w:rFonts w:ascii="Times New Roman" w:hAnsi="Times New Roman"/>
                <w:sz w:val="24"/>
                <w:szCs w:val="24"/>
              </w:rPr>
            </w:pPr>
            <w:r w:rsidRPr="00CD693E">
              <w:rPr>
                <w:rFonts w:ascii="Times New Roman" w:hAnsi="Times New Roman"/>
                <w:b/>
                <w:bCs/>
                <w:sz w:val="24"/>
                <w:szCs w:val="24"/>
              </w:rPr>
              <w:t>Владеть:</w:t>
            </w:r>
            <w:r w:rsidRPr="00CD693E">
              <w:rPr>
                <w:rFonts w:ascii="Times New Roman" w:hAnsi="Times New Roman"/>
                <w:sz w:val="24"/>
                <w:szCs w:val="24"/>
              </w:rPr>
              <w:t xml:space="preserve"> Навыками сбора и анализа данных для проектирования систем электроснабжения объектов</w:t>
            </w:r>
          </w:p>
        </w:tc>
      </w:tr>
    </w:tbl>
    <w:p w:rsidR="004F2565" w:rsidRDefault="004F2565">
      <w:pPr>
        <w:spacing w:after="0" w:line="240" w:lineRule="auto"/>
        <w:ind w:firstLine="426"/>
        <w:contextualSpacing/>
        <w:jc w:val="both"/>
        <w:rPr>
          <w:rFonts w:ascii="Times New Roman" w:hAnsi="Times New Roman"/>
          <w:sz w:val="24"/>
          <w:szCs w:val="24"/>
        </w:rPr>
      </w:pPr>
    </w:p>
    <w:p w:rsidR="00CD693E" w:rsidRDefault="00CD693E" w:rsidP="009F6B0C">
      <w:pPr>
        <w:tabs>
          <w:tab w:val="left" w:pos="709"/>
        </w:tabs>
        <w:spacing w:after="0" w:line="240" w:lineRule="auto"/>
        <w:ind w:left="426"/>
        <w:contextualSpacing/>
        <w:jc w:val="both"/>
        <w:rPr>
          <w:rFonts w:ascii="Times New Roman" w:hAnsi="Times New Roman"/>
          <w:b/>
          <w:bCs/>
          <w:sz w:val="24"/>
          <w:szCs w:val="24"/>
        </w:rPr>
      </w:pPr>
    </w:p>
    <w:p w:rsidR="004F2565" w:rsidRDefault="009F6B0C" w:rsidP="009F6B0C">
      <w:pPr>
        <w:tabs>
          <w:tab w:val="left" w:pos="709"/>
        </w:tabs>
        <w:spacing w:after="0" w:line="240" w:lineRule="auto"/>
        <w:ind w:left="426"/>
        <w:contextualSpacing/>
        <w:jc w:val="both"/>
        <w:rPr>
          <w:rFonts w:ascii="Times New Roman" w:hAnsi="Times New Roman"/>
          <w:sz w:val="24"/>
          <w:szCs w:val="24"/>
        </w:rPr>
      </w:pPr>
      <w:r>
        <w:rPr>
          <w:rFonts w:ascii="Times New Roman" w:hAnsi="Times New Roman"/>
          <w:b/>
          <w:bCs/>
          <w:sz w:val="24"/>
          <w:szCs w:val="24"/>
        </w:rPr>
        <w:t>4.</w:t>
      </w:r>
      <w:r w:rsidR="00D864FA">
        <w:rPr>
          <w:rFonts w:ascii="Times New Roman" w:hAnsi="Times New Roman"/>
          <w:b/>
          <w:bCs/>
          <w:sz w:val="24"/>
          <w:szCs w:val="24"/>
        </w:rPr>
        <w:t xml:space="preserve">Структура и содержание дисциплины (модуля) </w:t>
      </w:r>
      <w:r w:rsidR="00D864FA">
        <w:rPr>
          <w:rFonts w:ascii="Times New Roman" w:hAnsi="Times New Roman"/>
          <w:b/>
          <w:sz w:val="24"/>
          <w:szCs w:val="24"/>
          <w:u w:val="single"/>
        </w:rPr>
        <w:t>«Диспетчерское и техническое управление электроустановками»</w:t>
      </w:r>
    </w:p>
    <w:p w:rsidR="004F2565" w:rsidRDefault="00D864FA" w:rsidP="009F6B0C">
      <w:pPr>
        <w:tabs>
          <w:tab w:val="left" w:pos="709"/>
        </w:tabs>
        <w:spacing w:after="0" w:line="240" w:lineRule="auto"/>
        <w:ind w:left="426"/>
        <w:contextualSpacing/>
        <w:jc w:val="both"/>
        <w:rPr>
          <w:rFonts w:ascii="Times New Roman" w:hAnsi="Times New Roman"/>
          <w:b/>
          <w:bCs/>
          <w:sz w:val="24"/>
          <w:szCs w:val="24"/>
        </w:rPr>
      </w:pPr>
      <w:r>
        <w:rPr>
          <w:rFonts w:ascii="Times New Roman" w:hAnsi="Times New Roman"/>
          <w:b/>
          <w:bCs/>
          <w:sz w:val="24"/>
          <w:szCs w:val="24"/>
        </w:rPr>
        <w:t>4.1. Структура дисциплины (модуля)</w:t>
      </w:r>
    </w:p>
    <w:tbl>
      <w:tblPr>
        <w:tblStyle w:val="ac"/>
        <w:tblW w:w="0" w:type="auto"/>
        <w:tblInd w:w="-572" w:type="dxa"/>
        <w:tblLayout w:type="fixed"/>
        <w:tblLook w:val="04A0"/>
      </w:tblPr>
      <w:tblGrid>
        <w:gridCol w:w="928"/>
        <w:gridCol w:w="645"/>
        <w:gridCol w:w="979"/>
        <w:gridCol w:w="775"/>
        <w:gridCol w:w="900"/>
        <w:gridCol w:w="876"/>
        <w:gridCol w:w="545"/>
        <w:gridCol w:w="929"/>
        <w:gridCol w:w="653"/>
        <w:gridCol w:w="909"/>
      </w:tblGrid>
      <w:tr w:rsidR="009C5112" w:rsidTr="00EE2310">
        <w:tc>
          <w:tcPr>
            <w:tcW w:w="8139" w:type="dxa"/>
            <w:gridSpan w:val="10"/>
          </w:tcPr>
          <w:p w:rsidR="009C5112" w:rsidRDefault="009C5112" w:rsidP="00EE2310">
            <w:pPr>
              <w:jc w:val="center"/>
            </w:pPr>
            <w:r>
              <w:t>Семестр -8</w:t>
            </w:r>
          </w:p>
        </w:tc>
      </w:tr>
      <w:tr w:rsidR="009C5112" w:rsidRPr="007F1034" w:rsidTr="00EE2310">
        <w:trPr>
          <w:trHeight w:val="1312"/>
        </w:trPr>
        <w:tc>
          <w:tcPr>
            <w:tcW w:w="928" w:type="dxa"/>
          </w:tcPr>
          <w:p w:rsidR="009C5112" w:rsidRPr="007F1034" w:rsidRDefault="009C5112" w:rsidP="00EE2310">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9C5112" w:rsidRPr="007F1034" w:rsidRDefault="009C5112"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9C5112" w:rsidRPr="007F1034" w:rsidRDefault="009C5112" w:rsidP="00EE2310">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9C5112" w:rsidRPr="007F1034" w:rsidRDefault="009C5112"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9C5112" w:rsidRPr="007F1034" w:rsidRDefault="009C5112"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9C5112" w:rsidRPr="007F1034" w:rsidRDefault="009C5112"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9C5112" w:rsidRPr="007F1034" w:rsidRDefault="009C5112"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9C5112" w:rsidRPr="007F1034" w:rsidRDefault="009C5112" w:rsidP="00EE2310">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9C5112" w:rsidRPr="007F1034" w:rsidRDefault="009C5112"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9C5112" w:rsidRPr="007F1034" w:rsidRDefault="009C5112" w:rsidP="00EE2310">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9C5112" w:rsidTr="00EE2310">
        <w:trPr>
          <w:trHeight w:val="1164"/>
        </w:trPr>
        <w:tc>
          <w:tcPr>
            <w:tcW w:w="928" w:type="dxa"/>
            <w:vAlign w:val="center"/>
          </w:tcPr>
          <w:p w:rsidR="009C5112" w:rsidRDefault="009C5112" w:rsidP="009C5112">
            <w:pPr>
              <w:spacing w:after="0" w:line="240" w:lineRule="auto"/>
              <w:jc w:val="center"/>
              <w:rPr>
                <w:rFonts w:ascii="Arial" w:hAnsi="Arial" w:cs="Arial"/>
                <w:color w:val="000000"/>
                <w:sz w:val="16"/>
                <w:szCs w:val="16"/>
              </w:rPr>
            </w:pPr>
            <w:r>
              <w:rPr>
                <w:rFonts w:ascii="Arial" w:hAnsi="Arial" w:cs="Arial"/>
                <w:color w:val="000000"/>
                <w:sz w:val="16"/>
                <w:szCs w:val="16"/>
              </w:rPr>
              <w:t>За</w:t>
            </w:r>
          </w:p>
        </w:tc>
        <w:tc>
          <w:tcPr>
            <w:tcW w:w="645" w:type="dxa"/>
            <w:vAlign w:val="center"/>
          </w:tcPr>
          <w:p w:rsidR="009C5112" w:rsidRDefault="009C5112" w:rsidP="009C5112">
            <w:pPr>
              <w:jc w:val="center"/>
              <w:rPr>
                <w:rFonts w:ascii="Arial" w:hAnsi="Arial" w:cs="Arial"/>
                <w:b/>
                <w:bCs/>
                <w:color w:val="000000"/>
                <w:sz w:val="20"/>
                <w:szCs w:val="20"/>
              </w:rPr>
            </w:pPr>
            <w:r>
              <w:rPr>
                <w:rFonts w:ascii="Arial" w:hAnsi="Arial" w:cs="Arial"/>
                <w:b/>
                <w:bCs/>
                <w:color w:val="000000"/>
                <w:sz w:val="20"/>
                <w:szCs w:val="20"/>
              </w:rPr>
              <w:t>108</w:t>
            </w:r>
          </w:p>
        </w:tc>
        <w:tc>
          <w:tcPr>
            <w:tcW w:w="979" w:type="dxa"/>
            <w:vAlign w:val="center"/>
          </w:tcPr>
          <w:p w:rsidR="009C5112" w:rsidRDefault="009C5112" w:rsidP="009C5112">
            <w:pPr>
              <w:jc w:val="center"/>
              <w:rPr>
                <w:rFonts w:ascii="Arial" w:hAnsi="Arial" w:cs="Arial"/>
                <w:color w:val="000000"/>
                <w:sz w:val="20"/>
                <w:szCs w:val="20"/>
              </w:rPr>
            </w:pPr>
            <w:r>
              <w:rPr>
                <w:rFonts w:ascii="Arial" w:hAnsi="Arial" w:cs="Arial"/>
                <w:color w:val="000000"/>
                <w:sz w:val="20"/>
                <w:szCs w:val="20"/>
              </w:rPr>
              <w:t>50</w:t>
            </w:r>
          </w:p>
        </w:tc>
        <w:tc>
          <w:tcPr>
            <w:tcW w:w="775" w:type="dxa"/>
            <w:vAlign w:val="center"/>
          </w:tcPr>
          <w:p w:rsidR="009C5112" w:rsidRDefault="009C5112" w:rsidP="009C5112">
            <w:pPr>
              <w:jc w:val="center"/>
              <w:rPr>
                <w:rFonts w:ascii="Arial" w:hAnsi="Arial" w:cs="Arial"/>
                <w:color w:val="000000"/>
                <w:sz w:val="20"/>
                <w:szCs w:val="20"/>
              </w:rPr>
            </w:pPr>
            <w:r>
              <w:rPr>
                <w:rFonts w:ascii="Arial" w:hAnsi="Arial" w:cs="Arial"/>
                <w:color w:val="000000"/>
                <w:sz w:val="20"/>
                <w:szCs w:val="20"/>
              </w:rPr>
              <w:t>30</w:t>
            </w:r>
          </w:p>
        </w:tc>
        <w:tc>
          <w:tcPr>
            <w:tcW w:w="900" w:type="dxa"/>
            <w:vAlign w:val="center"/>
          </w:tcPr>
          <w:p w:rsidR="009C5112" w:rsidRDefault="009C5112" w:rsidP="009C5112">
            <w:pPr>
              <w:jc w:val="center"/>
              <w:rPr>
                <w:rFonts w:ascii="Arial" w:hAnsi="Arial" w:cs="Arial"/>
                <w:color w:val="000000"/>
                <w:sz w:val="20"/>
                <w:szCs w:val="20"/>
              </w:rPr>
            </w:pPr>
            <w:r>
              <w:rPr>
                <w:rFonts w:ascii="Arial" w:hAnsi="Arial" w:cs="Arial"/>
                <w:color w:val="000000"/>
                <w:sz w:val="20"/>
                <w:szCs w:val="20"/>
              </w:rPr>
              <w:t> </w:t>
            </w:r>
          </w:p>
        </w:tc>
        <w:tc>
          <w:tcPr>
            <w:tcW w:w="876" w:type="dxa"/>
            <w:vAlign w:val="center"/>
          </w:tcPr>
          <w:p w:rsidR="009C5112" w:rsidRDefault="009C5112" w:rsidP="009C5112">
            <w:pPr>
              <w:jc w:val="center"/>
              <w:rPr>
                <w:rFonts w:ascii="Arial" w:hAnsi="Arial" w:cs="Arial"/>
                <w:color w:val="000000"/>
                <w:sz w:val="20"/>
                <w:szCs w:val="20"/>
              </w:rPr>
            </w:pPr>
            <w:r>
              <w:rPr>
                <w:rFonts w:ascii="Arial" w:hAnsi="Arial" w:cs="Arial"/>
                <w:color w:val="000000"/>
                <w:sz w:val="20"/>
                <w:szCs w:val="20"/>
              </w:rPr>
              <w:t>20</w:t>
            </w:r>
          </w:p>
        </w:tc>
        <w:tc>
          <w:tcPr>
            <w:tcW w:w="545" w:type="dxa"/>
            <w:vAlign w:val="center"/>
          </w:tcPr>
          <w:p w:rsidR="009C5112" w:rsidRDefault="009C5112" w:rsidP="009C5112">
            <w:pPr>
              <w:jc w:val="center"/>
              <w:rPr>
                <w:rFonts w:ascii="Arial" w:hAnsi="Arial" w:cs="Arial"/>
                <w:color w:val="000000"/>
                <w:sz w:val="20"/>
                <w:szCs w:val="20"/>
              </w:rPr>
            </w:pPr>
            <w:r>
              <w:rPr>
                <w:rFonts w:ascii="Arial" w:hAnsi="Arial" w:cs="Arial"/>
                <w:color w:val="000000"/>
                <w:sz w:val="20"/>
                <w:szCs w:val="20"/>
              </w:rPr>
              <w:t> </w:t>
            </w:r>
          </w:p>
        </w:tc>
        <w:tc>
          <w:tcPr>
            <w:tcW w:w="929" w:type="dxa"/>
            <w:vAlign w:val="center"/>
          </w:tcPr>
          <w:p w:rsidR="009C5112" w:rsidRDefault="009C5112" w:rsidP="009C5112">
            <w:pPr>
              <w:jc w:val="center"/>
              <w:rPr>
                <w:rFonts w:ascii="Arial" w:hAnsi="Arial" w:cs="Arial"/>
                <w:color w:val="000000"/>
                <w:sz w:val="20"/>
                <w:szCs w:val="20"/>
              </w:rPr>
            </w:pPr>
            <w:r>
              <w:rPr>
                <w:rFonts w:ascii="Arial" w:hAnsi="Arial" w:cs="Arial"/>
                <w:color w:val="000000"/>
                <w:sz w:val="20"/>
                <w:szCs w:val="20"/>
              </w:rPr>
              <w:t>58</w:t>
            </w:r>
          </w:p>
        </w:tc>
        <w:tc>
          <w:tcPr>
            <w:tcW w:w="653" w:type="dxa"/>
            <w:vAlign w:val="center"/>
          </w:tcPr>
          <w:p w:rsidR="009C5112" w:rsidRDefault="009C5112" w:rsidP="009C5112">
            <w:pPr>
              <w:jc w:val="center"/>
              <w:rPr>
                <w:rFonts w:ascii="Arial" w:hAnsi="Arial" w:cs="Arial"/>
                <w:color w:val="000000"/>
                <w:sz w:val="20"/>
                <w:szCs w:val="20"/>
              </w:rPr>
            </w:pPr>
            <w:r>
              <w:rPr>
                <w:rFonts w:ascii="Arial" w:hAnsi="Arial" w:cs="Arial"/>
                <w:color w:val="000000"/>
                <w:sz w:val="20"/>
                <w:szCs w:val="20"/>
              </w:rPr>
              <w:t> </w:t>
            </w:r>
          </w:p>
        </w:tc>
        <w:tc>
          <w:tcPr>
            <w:tcW w:w="909" w:type="dxa"/>
            <w:vAlign w:val="center"/>
          </w:tcPr>
          <w:p w:rsidR="009C5112" w:rsidRDefault="009C5112" w:rsidP="009C5112">
            <w:pPr>
              <w:jc w:val="center"/>
              <w:rPr>
                <w:rFonts w:ascii="Arial" w:hAnsi="Arial" w:cs="Arial"/>
                <w:color w:val="000000"/>
                <w:sz w:val="20"/>
                <w:szCs w:val="20"/>
              </w:rPr>
            </w:pPr>
            <w:r>
              <w:rPr>
                <w:rFonts w:ascii="Arial" w:hAnsi="Arial" w:cs="Arial"/>
                <w:color w:val="000000"/>
                <w:sz w:val="20"/>
                <w:szCs w:val="20"/>
              </w:rPr>
              <w:t>3</w:t>
            </w:r>
          </w:p>
        </w:tc>
      </w:tr>
    </w:tbl>
    <w:p w:rsidR="004F2565" w:rsidRDefault="004F2565">
      <w:pPr>
        <w:spacing w:after="0" w:line="240" w:lineRule="auto"/>
        <w:ind w:firstLine="426"/>
        <w:contextualSpacing/>
        <w:jc w:val="both"/>
        <w:rPr>
          <w:rFonts w:ascii="Times New Roman" w:hAnsi="Times New Roman"/>
          <w:sz w:val="24"/>
          <w:szCs w:val="24"/>
        </w:rPr>
      </w:pPr>
    </w:p>
    <w:p w:rsidR="004F2565" w:rsidRDefault="00D864FA">
      <w:pPr>
        <w:spacing w:after="0" w:line="240" w:lineRule="auto"/>
        <w:ind w:firstLine="426"/>
        <w:contextualSpacing/>
        <w:jc w:val="center"/>
        <w:rPr>
          <w:rFonts w:ascii="Times New Roman" w:hAnsi="Times New Roman"/>
          <w:b/>
          <w:sz w:val="24"/>
          <w:szCs w:val="24"/>
        </w:rPr>
      </w:pPr>
      <w:r>
        <w:rPr>
          <w:rFonts w:ascii="Times New Roman" w:hAnsi="Times New Roman"/>
          <w:b/>
          <w:sz w:val="24"/>
          <w:szCs w:val="24"/>
        </w:rPr>
        <w:t>Содержание дисциплины на ОО</w:t>
      </w:r>
    </w:p>
    <w:p w:rsidR="004F2565" w:rsidRDefault="004F2565">
      <w:pPr>
        <w:spacing w:after="0" w:line="240" w:lineRule="auto"/>
        <w:ind w:firstLine="426"/>
        <w:contextualSpacing/>
        <w:jc w:val="both"/>
        <w:rPr>
          <w:rFonts w:ascii="Times New Roman" w:hAnsi="Times New Roman"/>
          <w:sz w:val="24"/>
          <w:szCs w:val="24"/>
        </w:rPr>
      </w:pPr>
    </w:p>
    <w:tbl>
      <w:tblPr>
        <w:tblW w:w="10633" w:type="dxa"/>
        <w:tblInd w:w="-854" w:type="dxa"/>
        <w:tblLayout w:type="fixed"/>
        <w:tblCellMar>
          <w:left w:w="2" w:type="dxa"/>
          <w:right w:w="2" w:type="dxa"/>
        </w:tblCellMar>
        <w:tblLook w:val="04A0"/>
      </w:tblPr>
      <w:tblGrid>
        <w:gridCol w:w="563"/>
        <w:gridCol w:w="2982"/>
        <w:gridCol w:w="425"/>
        <w:gridCol w:w="424"/>
        <w:gridCol w:w="427"/>
        <w:gridCol w:w="425"/>
        <w:gridCol w:w="424"/>
        <w:gridCol w:w="284"/>
        <w:gridCol w:w="426"/>
        <w:gridCol w:w="426"/>
        <w:gridCol w:w="425"/>
        <w:gridCol w:w="424"/>
        <w:gridCol w:w="429"/>
        <w:gridCol w:w="422"/>
        <w:gridCol w:w="425"/>
        <w:gridCol w:w="429"/>
        <w:gridCol w:w="423"/>
        <w:gridCol w:w="423"/>
        <w:gridCol w:w="427"/>
      </w:tblGrid>
      <w:tr w:rsidR="004F2565">
        <w:trPr>
          <w:cantSplit/>
          <w:trHeight w:hRule="exact" w:val="833"/>
        </w:trPr>
        <w:tc>
          <w:tcPr>
            <w:tcW w:w="563" w:type="dxa"/>
            <w:vMerge w:val="restart"/>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2" w:type="dxa"/>
            <w:vMerge w:val="restart"/>
            <w:tcBorders>
              <w:top w:val="single" w:sz="2" w:space="0" w:color="000000"/>
              <w:left w:val="single" w:sz="2" w:space="0" w:color="000000"/>
              <w:bottom w:val="single" w:sz="2" w:space="0" w:color="000000"/>
              <w:right w:val="single" w:sz="2" w:space="0" w:color="000000"/>
            </w:tcBorders>
            <w:vAlign w:val="center"/>
          </w:tcPr>
          <w:p w:rsidR="004F2565" w:rsidRDefault="00D864FA">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b/>
                <w:color w:val="000000"/>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4F2565" w:rsidRDefault="00D864FA">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4F2565">
        <w:trPr>
          <w:cantSplit/>
          <w:trHeight w:hRule="exact" w:val="590"/>
        </w:trPr>
        <w:tc>
          <w:tcPr>
            <w:tcW w:w="563"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2982"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extDirection w:val="btLr"/>
          </w:tcPr>
          <w:p w:rsidR="004F2565" w:rsidRDefault="004F2565">
            <w:pPr>
              <w:rPr>
                <w:rFonts w:ascii="Times New Roman" w:hAnsi="Times New Roman"/>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r>
      <w:tr w:rsidR="004F2565">
        <w:trPr>
          <w:cantSplit/>
          <w:trHeight w:hRule="exact" w:val="2939"/>
        </w:trPr>
        <w:tc>
          <w:tcPr>
            <w:tcW w:w="563"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2982"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4F2565" w:rsidRDefault="004F2565">
            <w:pPr>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7" w:type="dxa"/>
            <w:tcBorders>
              <w:top w:val="single" w:sz="2" w:space="0" w:color="000000"/>
              <w:left w:val="single" w:sz="2" w:space="0" w:color="000000"/>
              <w:bottom w:val="single" w:sz="4"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4F2565">
        <w:trPr>
          <w:cantSplit/>
          <w:trHeight w:hRule="exact" w:val="447"/>
        </w:trPr>
        <w:tc>
          <w:tcPr>
            <w:tcW w:w="10633" w:type="dxa"/>
            <w:gridSpan w:val="19"/>
            <w:tcBorders>
              <w:top w:val="single" w:sz="2" w:space="0" w:color="000000"/>
              <w:left w:val="single" w:sz="2" w:space="0" w:color="000000"/>
              <w:bottom w:val="single" w:sz="2" w:space="0" w:color="000000"/>
              <w:right w:val="single" w:sz="4"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Организация и порядок производства переключений в электроустановках</w:t>
            </w:r>
          </w:p>
        </w:tc>
      </w:tr>
      <w:tr w:rsidR="004F2565">
        <w:trPr>
          <w:cantSplit/>
          <w:trHeight w:hRule="exact" w:val="1911"/>
        </w:trPr>
        <w:tc>
          <w:tcPr>
            <w:tcW w:w="563"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1.1.</w:t>
            </w:r>
          </w:p>
        </w:tc>
        <w:tc>
          <w:tcPr>
            <w:tcW w:w="298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Организация и порядок производства переключений в электроустановках</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r>
      <w:tr w:rsidR="004F2565">
        <w:trPr>
          <w:cantSplit/>
          <w:trHeight w:hRule="exact" w:val="1712"/>
        </w:trPr>
        <w:tc>
          <w:tcPr>
            <w:tcW w:w="563"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sz w:val="24"/>
                <w:szCs w:val="24"/>
              </w:rPr>
              <w:t xml:space="preserve"> Действия персонала при производстве переключений</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r>
      <w:tr w:rsidR="004F2565">
        <w:trPr>
          <w:cantSplit/>
          <w:trHeight w:hRule="exact" w:val="285"/>
        </w:trPr>
        <w:tc>
          <w:tcPr>
            <w:tcW w:w="10633" w:type="dxa"/>
            <w:gridSpan w:val="19"/>
            <w:tcBorders>
              <w:top w:val="single" w:sz="2" w:space="0" w:color="000000"/>
              <w:left w:val="single" w:sz="2" w:space="0" w:color="000000"/>
              <w:bottom w:val="single" w:sz="2" w:space="0" w:color="000000"/>
              <w:right w:val="single" w:sz="4"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Действия персонала при ликвидации стандартных аварийных ситуаций</w:t>
            </w:r>
          </w:p>
        </w:tc>
      </w:tr>
      <w:tr w:rsidR="004F2565">
        <w:trPr>
          <w:cantSplit/>
          <w:trHeight w:hRule="exact" w:val="1696"/>
        </w:trPr>
        <w:tc>
          <w:tcPr>
            <w:tcW w:w="563"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sz w:val="24"/>
                <w:szCs w:val="24"/>
              </w:rPr>
              <w:t xml:space="preserve"> Оперативные действия по предупреждению и ликвидации аварийных ситуаций при производстве переключений</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r>
      <w:tr w:rsidR="004F2565">
        <w:trPr>
          <w:cantSplit/>
          <w:trHeight w:hRule="exact" w:val="1578"/>
        </w:trPr>
        <w:tc>
          <w:tcPr>
            <w:tcW w:w="563"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sz w:val="24"/>
                <w:szCs w:val="24"/>
              </w:rPr>
              <w:t xml:space="preserve"> Основные виды ошибок при оперативных переключениях</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r>
      <w:tr w:rsidR="004F2565">
        <w:trPr>
          <w:cantSplit/>
          <w:trHeight w:hRule="exact" w:val="285"/>
        </w:trPr>
        <w:tc>
          <w:tcPr>
            <w:tcW w:w="10633" w:type="dxa"/>
            <w:gridSpan w:val="19"/>
            <w:tcBorders>
              <w:top w:val="single" w:sz="2" w:space="0" w:color="000000"/>
              <w:left w:val="single" w:sz="2" w:space="0" w:color="000000"/>
              <w:bottom w:val="single" w:sz="2" w:space="0" w:color="000000"/>
              <w:right w:val="single" w:sz="4"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Противоаварийные тренировки и работа на тренажерах.</w:t>
            </w:r>
          </w:p>
        </w:tc>
      </w:tr>
      <w:tr w:rsidR="004F2565">
        <w:trPr>
          <w:cantSplit/>
          <w:trHeight w:hRule="exact" w:val="975"/>
        </w:trPr>
        <w:tc>
          <w:tcPr>
            <w:tcW w:w="563"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8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3.1.</w:t>
            </w:r>
            <w:r>
              <w:rPr>
                <w:rFonts w:ascii="Times New Roman" w:hAnsi="Times New Roman"/>
                <w:sz w:val="24"/>
                <w:szCs w:val="24"/>
              </w:rPr>
              <w:t xml:space="preserve"> Основные аспекты обучения.</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r>
      <w:tr w:rsidR="004F2565">
        <w:trPr>
          <w:cantSplit/>
          <w:trHeight w:hRule="exact" w:val="1273"/>
        </w:trPr>
        <w:tc>
          <w:tcPr>
            <w:tcW w:w="563"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3.2.</w:t>
            </w:r>
          </w:p>
        </w:tc>
        <w:tc>
          <w:tcPr>
            <w:tcW w:w="298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3.2.</w:t>
            </w:r>
            <w:r>
              <w:rPr>
                <w:rFonts w:ascii="Times New Roman" w:hAnsi="Times New Roman"/>
                <w:sz w:val="24"/>
                <w:szCs w:val="24"/>
              </w:rPr>
              <w:t xml:space="preserve"> Назначение и устройство компьютерного тренажера «Модус».</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r>
      <w:tr w:rsidR="004F2565">
        <w:trPr>
          <w:cantSplit/>
          <w:trHeight w:hRule="exact" w:val="1149"/>
        </w:trPr>
        <w:tc>
          <w:tcPr>
            <w:tcW w:w="563"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8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 xml:space="preserve">Тема 3.3. </w:t>
            </w:r>
            <w:r>
              <w:rPr>
                <w:rFonts w:ascii="Times New Roman" w:hAnsi="Times New Roman"/>
                <w:sz w:val="24"/>
                <w:szCs w:val="24"/>
              </w:rPr>
              <w:t>Указания к проведению занятий на тренажерах.</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r>
      <w:tr w:rsidR="004F2565">
        <w:trPr>
          <w:cantSplit/>
          <w:trHeight w:hRule="exact" w:val="285"/>
        </w:trPr>
        <w:tc>
          <w:tcPr>
            <w:tcW w:w="563" w:type="dxa"/>
            <w:vMerge w:val="restart"/>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2982" w:type="dxa"/>
            <w:vMerge w:val="restart"/>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vMerge w:val="restart"/>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b/>
                <w:sz w:val="24"/>
                <w:szCs w:val="24"/>
              </w:rPr>
            </w:pPr>
            <w:r>
              <w:rPr>
                <w:rFonts w:ascii="Times New Roman" w:hAnsi="Times New Roman"/>
                <w:b/>
                <w:sz w:val="24"/>
                <w:szCs w:val="24"/>
              </w:rPr>
              <w:t>8</w:t>
            </w:r>
          </w:p>
        </w:tc>
        <w:tc>
          <w:tcPr>
            <w:tcW w:w="424" w:type="dxa"/>
            <w:vMerge w:val="restart"/>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b/>
                <w:sz w:val="24"/>
                <w:szCs w:val="24"/>
              </w:rPr>
            </w:pPr>
            <w:r>
              <w:rPr>
                <w:rFonts w:ascii="Times New Roman" w:hAnsi="Times New Roman"/>
                <w:b/>
                <w:sz w:val="24"/>
                <w:szCs w:val="24"/>
              </w:rPr>
              <w:t>50</w:t>
            </w:r>
          </w:p>
        </w:tc>
        <w:tc>
          <w:tcPr>
            <w:tcW w:w="427" w:type="dxa"/>
            <w:vMerge w:val="restart"/>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b/>
                <w:sz w:val="24"/>
                <w:szCs w:val="24"/>
              </w:rPr>
            </w:pPr>
            <w:r>
              <w:rPr>
                <w:rFonts w:ascii="Times New Roman" w:hAnsi="Times New Roman"/>
                <w:b/>
                <w:sz w:val="24"/>
                <w:szCs w:val="24"/>
              </w:rPr>
              <w:t>30</w:t>
            </w:r>
          </w:p>
        </w:tc>
        <w:tc>
          <w:tcPr>
            <w:tcW w:w="425" w:type="dxa"/>
            <w:vMerge w:val="restart"/>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b/>
                <w:sz w:val="24"/>
                <w:szCs w:val="24"/>
              </w:rPr>
            </w:pPr>
            <w:r>
              <w:rPr>
                <w:rFonts w:ascii="Times New Roman" w:hAnsi="Times New Roman"/>
                <w:b/>
                <w:sz w:val="24"/>
                <w:szCs w:val="24"/>
              </w:rPr>
              <w:t>20</w:t>
            </w:r>
          </w:p>
        </w:tc>
        <w:tc>
          <w:tcPr>
            <w:tcW w:w="424" w:type="dxa"/>
            <w:vMerge w:val="restart"/>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b/>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b/>
                <w:sz w:val="24"/>
                <w:szCs w:val="24"/>
              </w:rPr>
            </w:pPr>
            <w:r>
              <w:rPr>
                <w:rFonts w:ascii="Times New Roman" w:hAnsi="Times New Roman"/>
                <w:b/>
                <w:sz w:val="24"/>
                <w:szCs w:val="24"/>
              </w:rPr>
              <w:t>58</w:t>
            </w:r>
          </w:p>
        </w:tc>
        <w:tc>
          <w:tcPr>
            <w:tcW w:w="426" w:type="dxa"/>
            <w:vMerge w:val="restart"/>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4F2565" w:rsidRDefault="004F2565">
            <w:pPr>
              <w:widowControl w:val="0"/>
              <w:tabs>
                <w:tab w:val="left" w:pos="671"/>
              </w:tabs>
              <w:spacing w:before="1" w:line="240" w:lineRule="auto"/>
              <w:ind w:left="108"/>
              <w:rPr>
                <w:rFonts w:ascii="Times New Roman" w:hAnsi="Times New Roman"/>
                <w:color w:val="000000"/>
                <w:sz w:val="24"/>
                <w:szCs w:val="24"/>
              </w:rPr>
            </w:pPr>
          </w:p>
        </w:tc>
      </w:tr>
      <w:tr w:rsidR="004F2565">
        <w:trPr>
          <w:cantSplit/>
          <w:trHeight w:hRule="exact" w:val="288"/>
        </w:trPr>
        <w:tc>
          <w:tcPr>
            <w:tcW w:w="563"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2982"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7"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284"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6"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6"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right w:val="single" w:sz="4" w:space="0" w:color="000000"/>
            </w:tcBorders>
          </w:tcPr>
          <w:p w:rsidR="004F2565" w:rsidRDefault="004F2565">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4F2565" w:rsidRDefault="004F2565">
            <w:pPr>
              <w:widowControl w:val="0"/>
              <w:tabs>
                <w:tab w:val="left" w:pos="671"/>
              </w:tabs>
              <w:spacing w:before="1" w:line="240" w:lineRule="auto"/>
              <w:ind w:left="108"/>
              <w:rPr>
                <w:rFonts w:ascii="Times New Roman" w:hAnsi="Times New Roman"/>
                <w:color w:val="000000"/>
                <w:sz w:val="24"/>
                <w:szCs w:val="24"/>
              </w:rPr>
            </w:pPr>
          </w:p>
        </w:tc>
      </w:tr>
      <w:tr w:rsidR="004F2565">
        <w:trPr>
          <w:cantSplit/>
          <w:trHeight w:hRule="exact" w:val="285"/>
        </w:trPr>
        <w:tc>
          <w:tcPr>
            <w:tcW w:w="563"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2982"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7"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284"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6"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6"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right w:val="single" w:sz="4" w:space="0" w:color="000000"/>
            </w:tcBorders>
          </w:tcPr>
          <w:p w:rsidR="004F2565" w:rsidRDefault="004F2565">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4F2565" w:rsidRDefault="00D864F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w:t>
            </w:r>
          </w:p>
        </w:tc>
      </w:tr>
      <w:tr w:rsidR="004F2565">
        <w:trPr>
          <w:cantSplit/>
          <w:trHeight w:hRule="exact" w:val="285"/>
        </w:trPr>
        <w:tc>
          <w:tcPr>
            <w:tcW w:w="563"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2982"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7"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284"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6"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6"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right w:val="single" w:sz="4" w:space="0" w:color="000000"/>
            </w:tcBorders>
          </w:tcPr>
          <w:p w:rsidR="004F2565" w:rsidRDefault="004F2565">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4F2565" w:rsidRDefault="004F2565">
            <w:pPr>
              <w:widowControl w:val="0"/>
              <w:tabs>
                <w:tab w:val="left" w:pos="671"/>
              </w:tabs>
              <w:spacing w:before="1" w:line="240" w:lineRule="auto"/>
              <w:ind w:left="108"/>
              <w:rPr>
                <w:rFonts w:ascii="Times New Roman" w:hAnsi="Times New Roman"/>
                <w:color w:val="000000"/>
                <w:sz w:val="24"/>
                <w:szCs w:val="24"/>
              </w:rPr>
            </w:pPr>
          </w:p>
        </w:tc>
      </w:tr>
      <w:tr w:rsidR="004F2565">
        <w:trPr>
          <w:cantSplit/>
          <w:trHeight w:hRule="exact" w:val="285"/>
        </w:trPr>
        <w:tc>
          <w:tcPr>
            <w:tcW w:w="563"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2982"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4F2565" w:rsidRDefault="004F2565">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4F2565" w:rsidRDefault="004F2565">
            <w:pPr>
              <w:widowControl w:val="0"/>
              <w:tabs>
                <w:tab w:val="left" w:pos="671"/>
              </w:tabs>
              <w:spacing w:before="1" w:line="240" w:lineRule="auto"/>
              <w:ind w:left="108"/>
              <w:rPr>
                <w:rFonts w:ascii="Times New Roman" w:hAnsi="Times New Roman"/>
                <w:color w:val="000000"/>
                <w:sz w:val="24"/>
                <w:szCs w:val="24"/>
              </w:rPr>
            </w:pPr>
          </w:p>
        </w:tc>
      </w:tr>
    </w:tbl>
    <w:p w:rsidR="004F2565" w:rsidRDefault="004F2565">
      <w:pPr>
        <w:spacing w:after="0" w:line="240" w:lineRule="auto"/>
        <w:ind w:firstLine="426"/>
        <w:contextualSpacing/>
        <w:jc w:val="both"/>
        <w:rPr>
          <w:rFonts w:ascii="Times New Roman" w:hAnsi="Times New Roman"/>
          <w:b/>
          <w:bCs/>
          <w:sz w:val="24"/>
          <w:szCs w:val="24"/>
        </w:rPr>
      </w:pPr>
    </w:p>
    <w:p w:rsidR="004F2565" w:rsidRDefault="004F2565">
      <w:pPr>
        <w:spacing w:after="0" w:line="240" w:lineRule="auto"/>
        <w:ind w:firstLine="426"/>
        <w:contextualSpacing/>
        <w:jc w:val="both"/>
        <w:rPr>
          <w:rFonts w:ascii="Times New Roman" w:hAnsi="Times New Roman"/>
          <w:b/>
          <w:bCs/>
          <w:sz w:val="24"/>
          <w:szCs w:val="24"/>
        </w:rPr>
      </w:pPr>
    </w:p>
    <w:p w:rsidR="004F2565" w:rsidRDefault="004F2565">
      <w:pPr>
        <w:spacing w:after="0" w:line="240" w:lineRule="auto"/>
        <w:ind w:firstLine="426"/>
        <w:contextualSpacing/>
        <w:jc w:val="both"/>
        <w:rPr>
          <w:rFonts w:ascii="Times New Roman" w:hAnsi="Times New Roman"/>
          <w:b/>
          <w:bCs/>
          <w:sz w:val="24"/>
          <w:szCs w:val="24"/>
        </w:rPr>
      </w:pPr>
    </w:p>
    <w:p w:rsidR="004F2565" w:rsidRDefault="004F2565">
      <w:pPr>
        <w:spacing w:after="0" w:line="240" w:lineRule="auto"/>
        <w:ind w:firstLine="426"/>
        <w:contextualSpacing/>
        <w:jc w:val="both"/>
        <w:rPr>
          <w:rFonts w:ascii="Times New Roman" w:hAnsi="Times New Roman"/>
          <w:b/>
          <w:bCs/>
          <w:sz w:val="24"/>
          <w:szCs w:val="24"/>
        </w:rPr>
      </w:pPr>
    </w:p>
    <w:p w:rsidR="004F2565" w:rsidRDefault="004F2565">
      <w:pPr>
        <w:spacing w:after="0" w:line="240" w:lineRule="auto"/>
        <w:ind w:firstLine="426"/>
        <w:contextualSpacing/>
        <w:jc w:val="both"/>
        <w:rPr>
          <w:rFonts w:ascii="Times New Roman" w:hAnsi="Times New Roman"/>
          <w:b/>
          <w:bCs/>
          <w:sz w:val="24"/>
          <w:szCs w:val="24"/>
        </w:rPr>
      </w:pPr>
    </w:p>
    <w:p w:rsidR="004F2565" w:rsidRDefault="004F2565">
      <w:pPr>
        <w:spacing w:after="0" w:line="240" w:lineRule="auto"/>
        <w:ind w:firstLine="426"/>
        <w:contextualSpacing/>
        <w:jc w:val="both"/>
        <w:rPr>
          <w:rFonts w:ascii="Times New Roman" w:hAnsi="Times New Roman"/>
          <w:b/>
          <w:bCs/>
          <w:sz w:val="24"/>
          <w:szCs w:val="24"/>
        </w:rPr>
      </w:pPr>
    </w:p>
    <w:p w:rsidR="004F2565" w:rsidRDefault="00D864FA">
      <w:pPr>
        <w:numPr>
          <w:ilvl w:val="0"/>
          <w:numId w:val="10"/>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w:t>
      </w:r>
      <w:r>
        <w:rPr>
          <w:rFonts w:ascii="Times New Roman" w:hAnsi="Times New Roman"/>
          <w:b/>
          <w:bCs/>
          <w:sz w:val="24"/>
          <w:szCs w:val="24"/>
          <w:u w:val="single"/>
        </w:rPr>
        <w:t>«Диспетчерское и техническое управление электроустановками»</w:t>
      </w:r>
    </w:p>
    <w:p w:rsidR="004F2565" w:rsidRDefault="00D864FA">
      <w:pPr>
        <w:numPr>
          <w:ilvl w:val="0"/>
          <w:numId w:val="10"/>
        </w:numPr>
        <w:tabs>
          <w:tab w:val="left" w:pos="709"/>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lastRenderedPageBreak/>
        <w:t>4.1. Структура дисциплины (модуля)</w:t>
      </w:r>
    </w:p>
    <w:p w:rsidR="004F2565" w:rsidRDefault="00D864FA">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sz w:val="24"/>
          <w:szCs w:val="24"/>
          <w:u w:val="single"/>
        </w:rPr>
        <w:t>_ 3__</w:t>
      </w:r>
      <w:r>
        <w:rPr>
          <w:rFonts w:ascii="Times New Roman" w:hAnsi="Times New Roman"/>
          <w:sz w:val="24"/>
          <w:szCs w:val="24"/>
        </w:rPr>
        <w:t xml:space="preserve"> зачетных единиц, </w:t>
      </w:r>
      <w:r>
        <w:rPr>
          <w:rFonts w:ascii="Times New Roman" w:hAnsi="Times New Roman"/>
          <w:b/>
          <w:sz w:val="24"/>
          <w:szCs w:val="24"/>
          <w:u w:val="single"/>
        </w:rPr>
        <w:t>__108__</w:t>
      </w:r>
      <w:r>
        <w:rPr>
          <w:rFonts w:ascii="Times New Roman" w:hAnsi="Times New Roman"/>
          <w:sz w:val="24"/>
          <w:szCs w:val="24"/>
        </w:rPr>
        <w:t xml:space="preserve"> часов.</w:t>
      </w:r>
    </w:p>
    <w:p w:rsidR="004F2565" w:rsidRDefault="004F2565">
      <w:pPr>
        <w:spacing w:after="0" w:line="240" w:lineRule="auto"/>
        <w:ind w:firstLine="426"/>
        <w:contextualSpacing/>
        <w:jc w:val="both"/>
        <w:rPr>
          <w:rFonts w:ascii="Times New Roman" w:hAnsi="Times New Roman"/>
          <w:sz w:val="24"/>
          <w:szCs w:val="24"/>
        </w:rPr>
      </w:pPr>
    </w:p>
    <w:p w:rsidR="004F2565" w:rsidRDefault="004F2565">
      <w:pPr>
        <w:spacing w:after="0" w:line="240" w:lineRule="auto"/>
        <w:ind w:firstLine="426"/>
        <w:contextualSpacing/>
        <w:jc w:val="both"/>
        <w:rPr>
          <w:rFonts w:ascii="Times New Roman" w:hAnsi="Times New Roman"/>
          <w:sz w:val="24"/>
          <w:szCs w:val="24"/>
        </w:rPr>
      </w:pPr>
    </w:p>
    <w:p w:rsidR="004F2565" w:rsidRDefault="00D864FA">
      <w:pPr>
        <w:spacing w:after="0" w:line="240" w:lineRule="auto"/>
        <w:ind w:firstLine="426"/>
        <w:contextualSpacing/>
        <w:jc w:val="center"/>
        <w:rPr>
          <w:rFonts w:ascii="Times New Roman" w:hAnsi="Times New Roman"/>
          <w:b/>
          <w:sz w:val="24"/>
          <w:szCs w:val="24"/>
        </w:rPr>
      </w:pPr>
      <w:r>
        <w:rPr>
          <w:rFonts w:ascii="Times New Roman" w:hAnsi="Times New Roman"/>
          <w:b/>
          <w:sz w:val="24"/>
          <w:szCs w:val="24"/>
        </w:rPr>
        <w:t>Содержание дисциплины на ОЗО</w:t>
      </w:r>
    </w:p>
    <w:p w:rsidR="004F2565" w:rsidRDefault="004F2565">
      <w:pPr>
        <w:spacing w:after="0" w:line="240" w:lineRule="auto"/>
        <w:ind w:firstLine="426"/>
        <w:contextualSpacing/>
        <w:jc w:val="both"/>
        <w:rPr>
          <w:rFonts w:ascii="Times New Roman" w:hAnsi="Times New Roman"/>
          <w:sz w:val="24"/>
          <w:szCs w:val="24"/>
        </w:rPr>
      </w:pPr>
    </w:p>
    <w:p w:rsidR="004F2565" w:rsidRDefault="004F2565">
      <w:pPr>
        <w:spacing w:after="0" w:line="240" w:lineRule="auto"/>
        <w:ind w:firstLine="426"/>
        <w:contextualSpacing/>
        <w:jc w:val="both"/>
        <w:rPr>
          <w:rFonts w:ascii="Times New Roman" w:hAnsi="Times New Roman"/>
          <w:sz w:val="24"/>
          <w:szCs w:val="24"/>
        </w:rPr>
      </w:pPr>
    </w:p>
    <w:tbl>
      <w:tblPr>
        <w:tblW w:w="10633" w:type="dxa"/>
        <w:tblInd w:w="-854" w:type="dxa"/>
        <w:tblLayout w:type="fixed"/>
        <w:tblCellMar>
          <w:left w:w="2" w:type="dxa"/>
          <w:right w:w="2" w:type="dxa"/>
        </w:tblCellMar>
        <w:tblLook w:val="04A0"/>
      </w:tblPr>
      <w:tblGrid>
        <w:gridCol w:w="563"/>
        <w:gridCol w:w="2982"/>
        <w:gridCol w:w="425"/>
        <w:gridCol w:w="424"/>
        <w:gridCol w:w="427"/>
        <w:gridCol w:w="425"/>
        <w:gridCol w:w="424"/>
        <w:gridCol w:w="284"/>
        <w:gridCol w:w="426"/>
        <w:gridCol w:w="426"/>
        <w:gridCol w:w="425"/>
        <w:gridCol w:w="424"/>
        <w:gridCol w:w="429"/>
        <w:gridCol w:w="422"/>
        <w:gridCol w:w="425"/>
        <w:gridCol w:w="429"/>
        <w:gridCol w:w="423"/>
        <w:gridCol w:w="423"/>
        <w:gridCol w:w="427"/>
      </w:tblGrid>
      <w:tr w:rsidR="004F2565">
        <w:trPr>
          <w:cantSplit/>
          <w:trHeight w:hRule="exact" w:val="833"/>
        </w:trPr>
        <w:tc>
          <w:tcPr>
            <w:tcW w:w="563" w:type="dxa"/>
            <w:vMerge w:val="restart"/>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2" w:type="dxa"/>
            <w:vMerge w:val="restart"/>
            <w:tcBorders>
              <w:top w:val="single" w:sz="2" w:space="0" w:color="000000"/>
              <w:left w:val="single" w:sz="2" w:space="0" w:color="000000"/>
              <w:bottom w:val="single" w:sz="2" w:space="0" w:color="000000"/>
              <w:right w:val="single" w:sz="2" w:space="0" w:color="000000"/>
            </w:tcBorders>
            <w:vAlign w:val="center"/>
          </w:tcPr>
          <w:p w:rsidR="004F2565" w:rsidRDefault="00D864FA">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b/>
                <w:color w:val="000000"/>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4F2565" w:rsidRDefault="00D864FA">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4F2565">
        <w:trPr>
          <w:cantSplit/>
          <w:trHeight w:hRule="exact" w:val="590"/>
        </w:trPr>
        <w:tc>
          <w:tcPr>
            <w:tcW w:w="563"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2982"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extDirection w:val="btLr"/>
          </w:tcPr>
          <w:p w:rsidR="004F2565" w:rsidRDefault="004F2565">
            <w:pPr>
              <w:rPr>
                <w:rFonts w:ascii="Times New Roman" w:hAnsi="Times New Roman"/>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r>
      <w:tr w:rsidR="004F2565">
        <w:trPr>
          <w:cantSplit/>
          <w:trHeight w:hRule="exact" w:val="2939"/>
        </w:trPr>
        <w:tc>
          <w:tcPr>
            <w:tcW w:w="563"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2982"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4F2565" w:rsidRDefault="004F2565">
            <w:pPr>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7" w:type="dxa"/>
            <w:tcBorders>
              <w:top w:val="single" w:sz="2" w:space="0" w:color="000000"/>
              <w:left w:val="single" w:sz="2" w:space="0" w:color="000000"/>
              <w:bottom w:val="single" w:sz="4" w:space="0" w:color="000000"/>
              <w:right w:val="single" w:sz="2" w:space="0" w:color="000000"/>
            </w:tcBorders>
            <w:textDirection w:val="btLr"/>
          </w:tcPr>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4F2565" w:rsidRDefault="00D864FA">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4F2565">
        <w:trPr>
          <w:cantSplit/>
          <w:trHeight w:hRule="exact" w:val="447"/>
        </w:trPr>
        <w:tc>
          <w:tcPr>
            <w:tcW w:w="10633" w:type="dxa"/>
            <w:gridSpan w:val="19"/>
            <w:tcBorders>
              <w:top w:val="single" w:sz="2" w:space="0" w:color="000000"/>
              <w:left w:val="single" w:sz="2" w:space="0" w:color="000000"/>
              <w:bottom w:val="single" w:sz="2" w:space="0" w:color="000000"/>
              <w:right w:val="single" w:sz="4"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Организация и порядок производства переключений в электроустановках</w:t>
            </w:r>
          </w:p>
        </w:tc>
      </w:tr>
      <w:tr w:rsidR="004F2565">
        <w:trPr>
          <w:cantSplit/>
          <w:trHeight w:hRule="exact" w:val="1795"/>
        </w:trPr>
        <w:tc>
          <w:tcPr>
            <w:tcW w:w="563"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Организация и порядок производства переключений в электроустановках</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r>
      <w:tr w:rsidR="004F2565">
        <w:trPr>
          <w:cantSplit/>
          <w:trHeight w:hRule="exact" w:val="1613"/>
        </w:trPr>
        <w:tc>
          <w:tcPr>
            <w:tcW w:w="563"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sz w:val="24"/>
                <w:szCs w:val="24"/>
              </w:rPr>
              <w:t xml:space="preserve"> Действия персонала при производстве переключений</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14</w:t>
            </w: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r>
      <w:tr w:rsidR="004F2565">
        <w:trPr>
          <w:cantSplit/>
          <w:trHeight w:hRule="exact" w:val="285"/>
        </w:trPr>
        <w:tc>
          <w:tcPr>
            <w:tcW w:w="10633" w:type="dxa"/>
            <w:gridSpan w:val="19"/>
            <w:tcBorders>
              <w:top w:val="single" w:sz="2" w:space="0" w:color="000000"/>
              <w:left w:val="single" w:sz="2" w:space="0" w:color="000000"/>
              <w:bottom w:val="single" w:sz="2" w:space="0" w:color="000000"/>
              <w:right w:val="single" w:sz="4"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Действия персонала при ликвидации стандартных аварийных ситуаций</w:t>
            </w:r>
          </w:p>
        </w:tc>
      </w:tr>
      <w:tr w:rsidR="004F2565">
        <w:trPr>
          <w:cantSplit/>
          <w:trHeight w:hRule="exact" w:val="1696"/>
        </w:trPr>
        <w:tc>
          <w:tcPr>
            <w:tcW w:w="563"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sz w:val="24"/>
                <w:szCs w:val="24"/>
              </w:rPr>
              <w:t xml:space="preserve"> Оперативные действия по предупреждению и ликвидации аварийных ситуаций при производстве переключений</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14</w:t>
            </w: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r>
      <w:tr w:rsidR="004F2565">
        <w:trPr>
          <w:cantSplit/>
          <w:trHeight w:hRule="exact" w:val="1584"/>
        </w:trPr>
        <w:tc>
          <w:tcPr>
            <w:tcW w:w="563"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sz w:val="24"/>
                <w:szCs w:val="24"/>
              </w:rPr>
              <w:t xml:space="preserve"> Основные виды ошибок при оперативных переключениях</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r>
      <w:tr w:rsidR="004F2565">
        <w:trPr>
          <w:cantSplit/>
          <w:trHeight w:hRule="exact" w:val="285"/>
        </w:trPr>
        <w:tc>
          <w:tcPr>
            <w:tcW w:w="10633" w:type="dxa"/>
            <w:gridSpan w:val="19"/>
            <w:tcBorders>
              <w:top w:val="single" w:sz="2" w:space="0" w:color="000000"/>
              <w:left w:val="single" w:sz="2" w:space="0" w:color="000000"/>
              <w:bottom w:val="single" w:sz="2" w:space="0" w:color="000000"/>
              <w:right w:val="single" w:sz="4"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Противоаварийные тренировки и работа на тренажерах.</w:t>
            </w:r>
          </w:p>
        </w:tc>
      </w:tr>
      <w:tr w:rsidR="004F2565">
        <w:trPr>
          <w:cantSplit/>
          <w:trHeight w:hRule="exact" w:val="975"/>
        </w:trPr>
        <w:tc>
          <w:tcPr>
            <w:tcW w:w="563"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lastRenderedPageBreak/>
              <w:t>3.1.</w:t>
            </w:r>
          </w:p>
        </w:tc>
        <w:tc>
          <w:tcPr>
            <w:tcW w:w="298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3.1.</w:t>
            </w:r>
            <w:r>
              <w:rPr>
                <w:rFonts w:ascii="Times New Roman" w:hAnsi="Times New Roman"/>
                <w:sz w:val="24"/>
                <w:szCs w:val="24"/>
              </w:rPr>
              <w:t xml:space="preserve"> Основные аспекты обучения.</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r>
      <w:tr w:rsidR="004F2565">
        <w:trPr>
          <w:cantSplit/>
          <w:trHeight w:hRule="exact" w:val="1273"/>
        </w:trPr>
        <w:tc>
          <w:tcPr>
            <w:tcW w:w="563"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3.2.</w:t>
            </w:r>
          </w:p>
        </w:tc>
        <w:tc>
          <w:tcPr>
            <w:tcW w:w="298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3.2.</w:t>
            </w:r>
            <w:r>
              <w:rPr>
                <w:rFonts w:ascii="Times New Roman" w:hAnsi="Times New Roman"/>
                <w:sz w:val="24"/>
                <w:szCs w:val="24"/>
              </w:rPr>
              <w:t xml:space="preserve"> Назначение и устройство компьютерного тренажера «Модус».</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14</w:t>
            </w: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8</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r>
      <w:tr w:rsidR="004F2565">
        <w:trPr>
          <w:cantSplit/>
          <w:trHeight w:hRule="exact" w:val="1149"/>
        </w:trPr>
        <w:tc>
          <w:tcPr>
            <w:tcW w:w="563"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8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 xml:space="preserve">Тема 3.3. </w:t>
            </w:r>
            <w:r>
              <w:rPr>
                <w:rFonts w:ascii="Times New Roman" w:hAnsi="Times New Roman"/>
                <w:sz w:val="24"/>
                <w:szCs w:val="24"/>
              </w:rPr>
              <w:t>Указания к проведению занятий на тренажерах.</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14</w:t>
            </w: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r>
      <w:tr w:rsidR="004F2565">
        <w:trPr>
          <w:cantSplit/>
          <w:trHeight w:hRule="exact" w:val="1149"/>
        </w:trPr>
        <w:tc>
          <w:tcPr>
            <w:tcW w:w="563"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298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b/>
                <w:sz w:val="24"/>
                <w:szCs w:val="24"/>
              </w:rPr>
            </w:pPr>
            <w:r>
              <w:rPr>
                <w:rFonts w:ascii="Times New Roman" w:hAnsi="Times New Roman"/>
                <w:b/>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b/>
                <w:sz w:val="24"/>
                <w:szCs w:val="24"/>
              </w:rPr>
            </w:pPr>
            <w:r>
              <w:rPr>
                <w:rFonts w:ascii="Times New Roman" w:hAnsi="Times New Roman"/>
                <w:b/>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b/>
                <w:sz w:val="24"/>
                <w:szCs w:val="24"/>
              </w:rPr>
            </w:pPr>
            <w:r>
              <w:rPr>
                <w:rFonts w:ascii="Times New Roman" w:hAnsi="Times New Roman"/>
                <w:b/>
                <w:sz w:val="24"/>
                <w:szCs w:val="24"/>
              </w:rPr>
              <w:t>10</w:t>
            </w:r>
          </w:p>
        </w:tc>
        <w:tc>
          <w:tcPr>
            <w:tcW w:w="425"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b/>
                <w:sz w:val="24"/>
                <w:szCs w:val="24"/>
              </w:rPr>
            </w:pPr>
            <w:r>
              <w:rPr>
                <w:rFonts w:ascii="Times New Roman" w:hAnsi="Times New Roman"/>
                <w:b/>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b/>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b/>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92</w:t>
            </w:r>
          </w:p>
        </w:tc>
        <w:tc>
          <w:tcPr>
            <w:tcW w:w="426"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spacing w:before="1" w:line="240" w:lineRule="auto"/>
              <w:ind w:left="108"/>
              <w:rPr>
                <w:rFonts w:ascii="Times New Roman" w:hAnsi="Times New Roman"/>
                <w:b/>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b/>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b/>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4F2565" w:rsidRDefault="00D864FA">
            <w:pPr>
              <w:widowControl w:val="0"/>
              <w:tabs>
                <w:tab w:val="left" w:pos="671"/>
              </w:tabs>
              <w:ind w:left="108"/>
              <w:rPr>
                <w:rFonts w:ascii="Times New Roman" w:hAnsi="Times New Roman"/>
                <w:b/>
                <w:sz w:val="24"/>
                <w:szCs w:val="24"/>
              </w:rPr>
            </w:pPr>
            <w:r>
              <w:rPr>
                <w:rFonts w:ascii="Times New Roman" w:hAnsi="Times New Roman"/>
                <w:b/>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r>
      <w:tr w:rsidR="004F2565">
        <w:trPr>
          <w:cantSplit/>
          <w:trHeight w:hRule="exact" w:val="285"/>
        </w:trPr>
        <w:tc>
          <w:tcPr>
            <w:tcW w:w="563" w:type="dxa"/>
            <w:vMerge w:val="restart"/>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2982" w:type="dxa"/>
            <w:vMerge w:val="restart"/>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b/>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b/>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b/>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4F2565" w:rsidRDefault="004F2565">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4F2565" w:rsidRDefault="004F2565">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4F2565" w:rsidRDefault="004F2565">
            <w:pPr>
              <w:widowControl w:val="0"/>
              <w:tabs>
                <w:tab w:val="left" w:pos="671"/>
              </w:tabs>
              <w:spacing w:before="1" w:line="240" w:lineRule="auto"/>
              <w:ind w:left="108"/>
              <w:rPr>
                <w:rFonts w:ascii="Times New Roman" w:hAnsi="Times New Roman"/>
                <w:color w:val="000000"/>
                <w:sz w:val="24"/>
                <w:szCs w:val="24"/>
              </w:rPr>
            </w:pPr>
          </w:p>
        </w:tc>
      </w:tr>
      <w:tr w:rsidR="004F2565">
        <w:trPr>
          <w:cantSplit/>
          <w:trHeight w:hRule="exact" w:val="288"/>
        </w:trPr>
        <w:tc>
          <w:tcPr>
            <w:tcW w:w="563"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2982"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7"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284"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6"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6"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right w:val="single" w:sz="4" w:space="0" w:color="000000"/>
            </w:tcBorders>
          </w:tcPr>
          <w:p w:rsidR="004F2565" w:rsidRDefault="004F2565">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4F2565" w:rsidRDefault="004F2565">
            <w:pPr>
              <w:widowControl w:val="0"/>
              <w:tabs>
                <w:tab w:val="left" w:pos="671"/>
              </w:tabs>
              <w:spacing w:before="1" w:line="240" w:lineRule="auto"/>
              <w:ind w:left="108"/>
              <w:rPr>
                <w:rFonts w:ascii="Times New Roman" w:hAnsi="Times New Roman"/>
                <w:color w:val="000000"/>
                <w:sz w:val="24"/>
                <w:szCs w:val="24"/>
              </w:rPr>
            </w:pPr>
          </w:p>
        </w:tc>
      </w:tr>
      <w:tr w:rsidR="004F2565">
        <w:trPr>
          <w:cantSplit/>
          <w:trHeight w:hRule="exact" w:val="285"/>
        </w:trPr>
        <w:tc>
          <w:tcPr>
            <w:tcW w:w="563"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2982"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7"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284"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6"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6"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right w:val="single" w:sz="4" w:space="0" w:color="000000"/>
            </w:tcBorders>
          </w:tcPr>
          <w:p w:rsidR="004F2565" w:rsidRDefault="004F2565">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4F2565" w:rsidRDefault="00D864FA">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w:t>
            </w:r>
          </w:p>
        </w:tc>
      </w:tr>
      <w:tr w:rsidR="004F2565">
        <w:trPr>
          <w:cantSplit/>
          <w:trHeight w:hRule="exact" w:val="285"/>
        </w:trPr>
        <w:tc>
          <w:tcPr>
            <w:tcW w:w="563"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2982"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7"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284"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6"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6"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right w:val="single" w:sz="4" w:space="0" w:color="000000"/>
            </w:tcBorders>
          </w:tcPr>
          <w:p w:rsidR="004F2565" w:rsidRDefault="004F2565">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4F2565" w:rsidRDefault="004F2565">
            <w:pPr>
              <w:widowControl w:val="0"/>
              <w:tabs>
                <w:tab w:val="left" w:pos="671"/>
              </w:tabs>
              <w:spacing w:before="1" w:line="240" w:lineRule="auto"/>
              <w:ind w:left="108"/>
              <w:rPr>
                <w:rFonts w:ascii="Times New Roman" w:hAnsi="Times New Roman"/>
                <w:color w:val="000000"/>
                <w:sz w:val="24"/>
                <w:szCs w:val="24"/>
              </w:rPr>
            </w:pPr>
          </w:p>
        </w:tc>
      </w:tr>
      <w:tr w:rsidR="004F2565">
        <w:trPr>
          <w:cantSplit/>
          <w:trHeight w:hRule="exact" w:val="285"/>
        </w:trPr>
        <w:tc>
          <w:tcPr>
            <w:tcW w:w="563"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2982"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4F2565" w:rsidRDefault="004F2565">
            <w:pPr>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4F2565" w:rsidRDefault="004F2565">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4F2565" w:rsidRDefault="00D864FA">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4F2565" w:rsidRDefault="004F2565">
            <w:pPr>
              <w:widowControl w:val="0"/>
              <w:tabs>
                <w:tab w:val="left" w:pos="671"/>
              </w:tabs>
              <w:spacing w:before="1" w:line="240" w:lineRule="auto"/>
              <w:ind w:left="108"/>
              <w:rPr>
                <w:rFonts w:ascii="Times New Roman" w:hAnsi="Times New Roman"/>
                <w:color w:val="000000"/>
                <w:sz w:val="24"/>
                <w:szCs w:val="24"/>
              </w:rPr>
            </w:pPr>
          </w:p>
        </w:tc>
      </w:tr>
    </w:tbl>
    <w:p w:rsidR="004F2565" w:rsidRDefault="004F2565">
      <w:pPr>
        <w:spacing w:after="0" w:line="240" w:lineRule="auto"/>
        <w:ind w:firstLine="426"/>
        <w:contextualSpacing/>
        <w:jc w:val="both"/>
        <w:rPr>
          <w:rFonts w:ascii="Times New Roman" w:hAnsi="Times New Roman"/>
          <w:b/>
          <w:bCs/>
          <w:sz w:val="24"/>
          <w:szCs w:val="24"/>
        </w:rPr>
      </w:pPr>
    </w:p>
    <w:p w:rsidR="004F2565" w:rsidRDefault="004F2565">
      <w:pPr>
        <w:spacing w:after="0" w:line="240" w:lineRule="auto"/>
        <w:ind w:firstLine="426"/>
        <w:contextualSpacing/>
        <w:jc w:val="both"/>
        <w:rPr>
          <w:rFonts w:ascii="Times New Roman" w:hAnsi="Times New Roman"/>
          <w:b/>
          <w:bCs/>
          <w:sz w:val="24"/>
          <w:szCs w:val="24"/>
        </w:rPr>
      </w:pPr>
    </w:p>
    <w:p w:rsidR="004F2565" w:rsidRDefault="004F2565">
      <w:pPr>
        <w:spacing w:after="0" w:line="240" w:lineRule="auto"/>
        <w:ind w:firstLine="426"/>
        <w:contextualSpacing/>
        <w:jc w:val="both"/>
        <w:rPr>
          <w:rFonts w:ascii="Times New Roman" w:hAnsi="Times New Roman"/>
          <w:b/>
          <w:bCs/>
          <w:sz w:val="24"/>
          <w:szCs w:val="24"/>
        </w:rPr>
      </w:pPr>
    </w:p>
    <w:p w:rsidR="004F2565" w:rsidRDefault="004F2565">
      <w:pPr>
        <w:spacing w:after="0" w:line="240" w:lineRule="auto"/>
        <w:ind w:firstLine="426"/>
        <w:contextualSpacing/>
        <w:jc w:val="both"/>
        <w:rPr>
          <w:rFonts w:ascii="Times New Roman" w:hAnsi="Times New Roman"/>
          <w:b/>
          <w:bCs/>
          <w:sz w:val="24"/>
          <w:szCs w:val="24"/>
        </w:rPr>
      </w:pPr>
    </w:p>
    <w:p w:rsidR="004F2565" w:rsidRDefault="004F2565">
      <w:pPr>
        <w:spacing w:after="0" w:line="240" w:lineRule="auto"/>
        <w:ind w:firstLine="426"/>
        <w:contextualSpacing/>
        <w:jc w:val="both"/>
        <w:rPr>
          <w:rFonts w:ascii="Times New Roman" w:hAnsi="Times New Roman"/>
          <w:b/>
          <w:bCs/>
          <w:sz w:val="24"/>
          <w:szCs w:val="24"/>
        </w:rPr>
      </w:pPr>
    </w:p>
    <w:p w:rsidR="004F2565" w:rsidRDefault="00D864FA">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4.2. Содержание дисциплины (модуля) </w:t>
      </w:r>
      <w:r>
        <w:rPr>
          <w:rFonts w:ascii="Times New Roman" w:hAnsi="Times New Roman"/>
          <w:b/>
          <w:bCs/>
          <w:sz w:val="24"/>
          <w:szCs w:val="24"/>
          <w:u w:val="single"/>
        </w:rPr>
        <w:t>«Диспетчерское и техническое управление электроустановками»</w:t>
      </w:r>
    </w:p>
    <w:p w:rsidR="004F2565" w:rsidRDefault="004F2565">
      <w:pPr>
        <w:spacing w:after="0" w:line="240" w:lineRule="auto"/>
        <w:ind w:firstLine="426"/>
        <w:contextualSpacing/>
        <w:jc w:val="both"/>
        <w:rPr>
          <w:rFonts w:ascii="Times New Roman" w:hAnsi="Times New Roman"/>
          <w:b/>
          <w:bCs/>
          <w:sz w:val="24"/>
          <w:szCs w:val="24"/>
        </w:rPr>
      </w:pPr>
    </w:p>
    <w:p w:rsidR="004F2565" w:rsidRDefault="004F2565">
      <w:pPr>
        <w:spacing w:after="0" w:line="240" w:lineRule="auto"/>
        <w:ind w:firstLine="426"/>
        <w:contextualSpacing/>
        <w:jc w:val="both"/>
        <w:rPr>
          <w:rFonts w:ascii="Times New Roman" w:hAnsi="Times New Roman"/>
          <w:b/>
          <w:bCs/>
          <w:sz w:val="24"/>
          <w:szCs w:val="24"/>
        </w:rPr>
      </w:pPr>
    </w:p>
    <w:tbl>
      <w:tblPr>
        <w:tblW w:w="9889" w:type="dxa"/>
        <w:tblInd w:w="-113" w:type="dxa"/>
        <w:tblLayout w:type="fixed"/>
        <w:tblLook w:val="04A0"/>
      </w:tblPr>
      <w:tblGrid>
        <w:gridCol w:w="959"/>
        <w:gridCol w:w="3965"/>
        <w:gridCol w:w="4965"/>
      </w:tblGrid>
      <w:tr w:rsidR="004F2565">
        <w:tc>
          <w:tcPr>
            <w:tcW w:w="959"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t xml:space="preserve">№ </w:t>
            </w:r>
            <w:proofErr w:type="spellStart"/>
            <w:proofErr w:type="gramStart"/>
            <w:r>
              <w:rPr>
                <w:rFonts w:ascii="Times New Roman" w:hAnsi="Times New Roman"/>
                <w:b/>
                <w:sz w:val="24"/>
                <w:szCs w:val="24"/>
              </w:rPr>
              <w:t>п</w:t>
            </w:r>
            <w:proofErr w:type="spellEnd"/>
            <w:proofErr w:type="gramEnd"/>
            <w:r>
              <w:rPr>
                <w:rFonts w:ascii="Times New Roman" w:hAnsi="Times New Roman"/>
                <w:b/>
                <w:sz w:val="24"/>
                <w:szCs w:val="24"/>
              </w:rPr>
              <w:t>/</w:t>
            </w:r>
            <w:proofErr w:type="spellStart"/>
            <w:r>
              <w:rPr>
                <w:rFonts w:ascii="Times New Roman" w:hAnsi="Times New Roman"/>
                <w:b/>
                <w:sz w:val="24"/>
                <w:szCs w:val="24"/>
              </w:rPr>
              <w:t>п</w:t>
            </w:r>
            <w:proofErr w:type="spellEnd"/>
          </w:p>
        </w:tc>
        <w:tc>
          <w:tcPr>
            <w:tcW w:w="3965"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t>Наименование темы (раздела)</w:t>
            </w:r>
          </w:p>
        </w:tc>
        <w:tc>
          <w:tcPr>
            <w:tcW w:w="4965"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t>Содержание темы (раздела)</w:t>
            </w:r>
          </w:p>
        </w:tc>
      </w:tr>
      <w:tr w:rsidR="004F2565">
        <w:tc>
          <w:tcPr>
            <w:tcW w:w="959"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3965"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rPr>
                <w:rFonts w:ascii="Times New Roman" w:hAnsi="Times New Roman"/>
                <w:b/>
                <w:sz w:val="24"/>
                <w:szCs w:val="24"/>
              </w:rPr>
            </w:pPr>
            <w:r>
              <w:rPr>
                <w:rFonts w:ascii="Times New Roman" w:hAnsi="Times New Roman"/>
                <w:b/>
                <w:sz w:val="24"/>
                <w:szCs w:val="24"/>
              </w:rPr>
              <w:t>Раздел 1. Организация и порядок производства переключений в электроустановках.</w:t>
            </w:r>
          </w:p>
          <w:p w:rsidR="004F2565" w:rsidRDefault="004F2565">
            <w:pPr>
              <w:widowControl w:val="0"/>
              <w:spacing w:after="0" w:line="240" w:lineRule="auto"/>
              <w:contextualSpacing/>
              <w:rPr>
                <w:rFonts w:ascii="Times New Roman" w:hAnsi="Times New Roman"/>
                <w:sz w:val="24"/>
                <w:szCs w:val="24"/>
              </w:rPr>
            </w:pPr>
          </w:p>
        </w:tc>
        <w:tc>
          <w:tcPr>
            <w:tcW w:w="4965"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Организация и порядок производства переключений в электроустановках. Отдача оперативной команды (распоряжения). Составление оперативных бланков и программ. Последовательность основных операций и действий при отключении и включении электрических цепей. Включение проверочных операций в бланк оперативных переключений.</w:t>
            </w:r>
          </w:p>
        </w:tc>
      </w:tr>
      <w:tr w:rsidR="004F2565">
        <w:tc>
          <w:tcPr>
            <w:tcW w:w="959"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w:t>
            </w:r>
          </w:p>
        </w:tc>
        <w:tc>
          <w:tcPr>
            <w:tcW w:w="3965"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rPr>
                <w:rFonts w:ascii="Times New Roman" w:hAnsi="Times New Roman"/>
                <w:b/>
                <w:bCs/>
                <w:sz w:val="24"/>
                <w:szCs w:val="24"/>
              </w:rPr>
            </w:pPr>
            <w:r>
              <w:rPr>
                <w:rFonts w:ascii="Times New Roman" w:hAnsi="Times New Roman"/>
                <w:b/>
                <w:bCs/>
                <w:sz w:val="24"/>
                <w:szCs w:val="24"/>
              </w:rPr>
              <w:t>Раздел 2. Действия персонала при ликвидации стандартных аварийных ситуаций.</w:t>
            </w:r>
          </w:p>
        </w:tc>
        <w:tc>
          <w:tcPr>
            <w:tcW w:w="4965"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Действия персонала при производстве переключений. Операции в схемах релейной защиты и автоматики. Переключения на </w:t>
            </w:r>
            <w:proofErr w:type="gramStart"/>
            <w:r>
              <w:rPr>
                <w:rFonts w:ascii="Times New Roman" w:hAnsi="Times New Roman"/>
                <w:sz w:val="24"/>
                <w:szCs w:val="24"/>
              </w:rPr>
              <w:t>подстанциях</w:t>
            </w:r>
            <w:proofErr w:type="gramEnd"/>
            <w:r>
              <w:rPr>
                <w:rFonts w:ascii="Times New Roman" w:hAnsi="Times New Roman"/>
                <w:sz w:val="24"/>
                <w:szCs w:val="24"/>
              </w:rPr>
              <w:t xml:space="preserve"> выполненных по упрощенным схемам. Перевод присоединений с одной системы шин на другую. Действия персонала при выводе в ремонт системы сборных шин и вводе их в работу после ремонта. Переключения при выводе в ремонт выключателей и вводе их в работу после ремонта. Типовые бланки и программы  переключений.</w:t>
            </w:r>
          </w:p>
        </w:tc>
      </w:tr>
      <w:tr w:rsidR="004F2565">
        <w:tc>
          <w:tcPr>
            <w:tcW w:w="959"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3.</w:t>
            </w:r>
          </w:p>
        </w:tc>
        <w:tc>
          <w:tcPr>
            <w:tcW w:w="3965"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rPr>
                <w:rFonts w:ascii="Times New Roman" w:hAnsi="Times New Roman"/>
                <w:b/>
                <w:bCs/>
                <w:sz w:val="24"/>
                <w:szCs w:val="24"/>
              </w:rPr>
            </w:pPr>
            <w:r>
              <w:rPr>
                <w:rFonts w:ascii="Times New Roman" w:hAnsi="Times New Roman"/>
                <w:b/>
                <w:bCs/>
                <w:sz w:val="24"/>
                <w:szCs w:val="24"/>
              </w:rPr>
              <w:t xml:space="preserve">Раздел 3. Противоаварийные тренировки и работа </w:t>
            </w:r>
            <w:proofErr w:type="gramStart"/>
            <w:r>
              <w:rPr>
                <w:rFonts w:ascii="Times New Roman" w:hAnsi="Times New Roman"/>
                <w:b/>
                <w:bCs/>
                <w:sz w:val="24"/>
                <w:szCs w:val="24"/>
              </w:rPr>
              <w:t>на</w:t>
            </w:r>
            <w:proofErr w:type="gramEnd"/>
            <w:r>
              <w:rPr>
                <w:rFonts w:ascii="Times New Roman" w:hAnsi="Times New Roman"/>
                <w:b/>
                <w:bCs/>
                <w:sz w:val="24"/>
                <w:szCs w:val="24"/>
              </w:rPr>
              <w:t xml:space="preserve"> тренажера.</w:t>
            </w:r>
          </w:p>
        </w:tc>
        <w:tc>
          <w:tcPr>
            <w:tcW w:w="4965"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Причины аварий и отказов. Основные виды ошибок при оперативных переключениях. Оценка аварийного положения и задачи оперативного персонала. Разделение функций по ликвидации аварий между оперативным персоналом. Самостоятельные действия персонала при ликвидации аварий на подстанциях. Действия персонала при ликвидации стандартных аварийных ситуаций</w:t>
            </w:r>
          </w:p>
        </w:tc>
      </w:tr>
    </w:tbl>
    <w:p w:rsidR="004F2565" w:rsidRDefault="004F2565">
      <w:pPr>
        <w:spacing w:after="0" w:line="240" w:lineRule="auto"/>
        <w:ind w:firstLine="426"/>
        <w:contextualSpacing/>
        <w:jc w:val="both"/>
        <w:rPr>
          <w:rFonts w:ascii="Times New Roman" w:hAnsi="Times New Roman"/>
          <w:sz w:val="24"/>
          <w:szCs w:val="24"/>
        </w:rPr>
      </w:pPr>
    </w:p>
    <w:p w:rsidR="004F2565" w:rsidRDefault="004F2565">
      <w:pPr>
        <w:tabs>
          <w:tab w:val="left" w:pos="709"/>
        </w:tabs>
        <w:spacing w:after="0" w:line="240" w:lineRule="auto"/>
        <w:contextualSpacing/>
        <w:jc w:val="both"/>
        <w:rPr>
          <w:rFonts w:ascii="Times New Roman" w:hAnsi="Times New Roman"/>
          <w:sz w:val="24"/>
          <w:szCs w:val="24"/>
        </w:rPr>
      </w:pPr>
    </w:p>
    <w:p w:rsidR="004F2565" w:rsidRDefault="004F2565">
      <w:pPr>
        <w:spacing w:after="0" w:line="240" w:lineRule="auto"/>
        <w:ind w:firstLine="426"/>
        <w:contextualSpacing/>
        <w:jc w:val="both"/>
        <w:rPr>
          <w:rFonts w:ascii="Times New Roman" w:hAnsi="Times New Roman"/>
          <w:sz w:val="24"/>
          <w:szCs w:val="24"/>
        </w:rPr>
      </w:pPr>
    </w:p>
    <w:p w:rsidR="004F2565" w:rsidRDefault="00D864FA">
      <w:pPr>
        <w:numPr>
          <w:ilvl w:val="0"/>
          <w:numId w:val="6"/>
        </w:numPr>
        <w:tabs>
          <w:tab w:val="left" w:pos="709"/>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Образовательные технологии</w:t>
      </w:r>
    </w:p>
    <w:p w:rsidR="004F2565" w:rsidRDefault="004F2565">
      <w:pPr>
        <w:tabs>
          <w:tab w:val="left" w:pos="709"/>
        </w:tabs>
        <w:spacing w:after="0" w:line="240" w:lineRule="auto"/>
        <w:contextualSpacing/>
        <w:jc w:val="both"/>
        <w:rPr>
          <w:rFonts w:ascii="Times New Roman" w:hAnsi="Times New Roman"/>
          <w:b/>
          <w:bCs/>
          <w:sz w:val="24"/>
          <w:szCs w:val="24"/>
        </w:rPr>
      </w:pPr>
    </w:p>
    <w:p w:rsidR="004F2565" w:rsidRDefault="00D864FA">
      <w:pPr>
        <w:spacing w:after="0"/>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4F2565" w:rsidRDefault="00D864FA">
      <w:pPr>
        <w:spacing w:after="0" w:line="240" w:lineRule="auto"/>
        <w:rPr>
          <w:rFonts w:ascii="Times New Roman" w:hAnsi="Times New Roman"/>
          <w:color w:val="000000"/>
          <w:spacing w:val="-1"/>
          <w:sz w:val="24"/>
          <w:szCs w:val="24"/>
        </w:rPr>
      </w:pPr>
      <w:r>
        <w:rPr>
          <w:rFonts w:ascii="Times New Roman" w:hAnsi="Times New Roman"/>
          <w:color w:val="000000"/>
          <w:spacing w:val="-1"/>
          <w:sz w:val="24"/>
          <w:szCs w:val="24"/>
        </w:rPr>
        <w:t>- интерактивные лекции;</w:t>
      </w:r>
    </w:p>
    <w:p w:rsidR="004F2565" w:rsidRDefault="00D864FA">
      <w:pPr>
        <w:spacing w:after="0" w:line="240" w:lineRule="auto"/>
        <w:rPr>
          <w:rFonts w:ascii="Times New Roman" w:hAnsi="Times New Roman"/>
          <w:sz w:val="24"/>
          <w:szCs w:val="24"/>
        </w:rPr>
      </w:pPr>
      <w:r>
        <w:rPr>
          <w:rFonts w:ascii="Times New Roman" w:hAnsi="Times New Roman"/>
          <w:sz w:val="24"/>
          <w:szCs w:val="24"/>
        </w:rPr>
        <w:t>- лекции-пресс-конференции;</w:t>
      </w:r>
    </w:p>
    <w:p w:rsidR="004F2565" w:rsidRDefault="00D864FA">
      <w:pPr>
        <w:spacing w:after="0" w:line="240" w:lineRule="auto"/>
        <w:rPr>
          <w:rFonts w:ascii="Times New Roman" w:hAnsi="Times New Roman"/>
          <w:color w:val="000000"/>
          <w:sz w:val="24"/>
          <w:szCs w:val="24"/>
        </w:rPr>
      </w:pPr>
      <w:r>
        <w:rPr>
          <w:rFonts w:ascii="Times New Roman" w:hAnsi="Times New Roman"/>
          <w:color w:val="000000"/>
          <w:sz w:val="24"/>
          <w:szCs w:val="24"/>
        </w:rPr>
        <w:t>- тренинги и семинары по развитию профессиональных навыков;</w:t>
      </w:r>
    </w:p>
    <w:p w:rsidR="004F2565" w:rsidRDefault="00D864FA">
      <w:pPr>
        <w:tabs>
          <w:tab w:val="left" w:pos="709"/>
        </w:tabs>
        <w:spacing w:after="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групповые, научные дискуссии, дебаты.</w:t>
      </w:r>
    </w:p>
    <w:p w:rsidR="004F2565" w:rsidRDefault="004F2565">
      <w:pPr>
        <w:tabs>
          <w:tab w:val="left" w:pos="709"/>
        </w:tabs>
        <w:spacing w:after="0" w:line="240" w:lineRule="auto"/>
        <w:contextualSpacing/>
        <w:jc w:val="both"/>
        <w:rPr>
          <w:rFonts w:ascii="Times New Roman" w:hAnsi="Times New Roman"/>
          <w:sz w:val="24"/>
          <w:szCs w:val="24"/>
        </w:rPr>
      </w:pPr>
    </w:p>
    <w:p w:rsidR="004F2565" w:rsidRDefault="004F2565">
      <w:pPr>
        <w:spacing w:after="0" w:line="240" w:lineRule="auto"/>
        <w:ind w:firstLine="426"/>
        <w:contextualSpacing/>
        <w:jc w:val="both"/>
        <w:rPr>
          <w:rFonts w:ascii="Times New Roman" w:hAnsi="Times New Roman"/>
          <w:i/>
          <w:iCs/>
          <w:sz w:val="24"/>
          <w:szCs w:val="24"/>
        </w:rPr>
      </w:pPr>
    </w:p>
    <w:p w:rsidR="004F2565" w:rsidRDefault="004F2565">
      <w:pPr>
        <w:spacing w:after="0" w:line="240" w:lineRule="auto"/>
        <w:ind w:firstLine="426"/>
        <w:contextualSpacing/>
        <w:jc w:val="both"/>
        <w:rPr>
          <w:rFonts w:ascii="Times New Roman" w:hAnsi="Times New Roman"/>
          <w:sz w:val="24"/>
          <w:szCs w:val="24"/>
        </w:rPr>
      </w:pPr>
    </w:p>
    <w:p w:rsidR="004F2565" w:rsidRDefault="00D864FA">
      <w:pPr>
        <w:numPr>
          <w:ilvl w:val="0"/>
          <w:numId w:val="7"/>
        </w:numPr>
        <w:tabs>
          <w:tab w:val="left" w:pos="709"/>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Учебно-методическое обеспечение самостоятельной работы студентов. Оценочные средства для текущего контроля </w:t>
      </w:r>
      <w:proofErr w:type="spellStart"/>
      <w:r>
        <w:rPr>
          <w:rFonts w:ascii="Times New Roman" w:hAnsi="Times New Roman"/>
          <w:b/>
          <w:bCs/>
          <w:sz w:val="24"/>
          <w:szCs w:val="24"/>
        </w:rPr>
        <w:t>успеваемости</w:t>
      </w:r>
      <w:proofErr w:type="gramStart"/>
      <w:r>
        <w:rPr>
          <w:rFonts w:ascii="Times New Roman" w:hAnsi="Times New Roman"/>
          <w:b/>
          <w:bCs/>
          <w:sz w:val="24"/>
          <w:szCs w:val="24"/>
        </w:rPr>
        <w:t>,п</w:t>
      </w:r>
      <w:proofErr w:type="gramEnd"/>
      <w:r>
        <w:rPr>
          <w:rFonts w:ascii="Times New Roman" w:hAnsi="Times New Roman"/>
          <w:b/>
          <w:bCs/>
          <w:sz w:val="24"/>
          <w:szCs w:val="24"/>
        </w:rPr>
        <w:t>ромежуточной</w:t>
      </w:r>
      <w:proofErr w:type="spellEnd"/>
      <w:r>
        <w:rPr>
          <w:rFonts w:ascii="Times New Roman" w:hAnsi="Times New Roman"/>
          <w:b/>
          <w:bCs/>
          <w:sz w:val="24"/>
          <w:szCs w:val="24"/>
        </w:rPr>
        <w:t xml:space="preserve"> аттестации по итогам освоения дисциплины.</w:t>
      </w:r>
    </w:p>
    <w:p w:rsidR="004F2565" w:rsidRDefault="004F2565">
      <w:pPr>
        <w:spacing w:after="0" w:line="240" w:lineRule="auto"/>
        <w:ind w:firstLine="426"/>
        <w:contextualSpacing/>
        <w:jc w:val="both"/>
        <w:rPr>
          <w:rFonts w:ascii="Times New Roman" w:hAnsi="Times New Roman"/>
          <w:sz w:val="24"/>
          <w:szCs w:val="24"/>
        </w:rPr>
      </w:pPr>
    </w:p>
    <w:p w:rsidR="004F2565" w:rsidRDefault="004F2565">
      <w:pPr>
        <w:spacing w:after="0" w:line="240" w:lineRule="auto"/>
        <w:ind w:firstLine="426"/>
        <w:contextualSpacing/>
        <w:jc w:val="both"/>
        <w:rPr>
          <w:rFonts w:ascii="Times New Roman" w:hAnsi="Times New Roman"/>
          <w:i/>
          <w:iCs/>
          <w:sz w:val="24"/>
          <w:szCs w:val="24"/>
        </w:rPr>
      </w:pPr>
    </w:p>
    <w:p w:rsidR="004F2565" w:rsidRDefault="004F2565">
      <w:pPr>
        <w:spacing w:after="0" w:line="240" w:lineRule="auto"/>
        <w:ind w:firstLine="426"/>
        <w:contextualSpacing/>
        <w:jc w:val="both"/>
        <w:rPr>
          <w:rFonts w:ascii="Times New Roman" w:hAnsi="Times New Roman"/>
          <w:sz w:val="24"/>
          <w:szCs w:val="24"/>
        </w:rPr>
      </w:pPr>
    </w:p>
    <w:p w:rsidR="004F2565" w:rsidRDefault="00D864FA">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6.1. План самостоятельной работы студентов</w:t>
      </w:r>
    </w:p>
    <w:p w:rsidR="004F2565" w:rsidRDefault="004F2565">
      <w:pPr>
        <w:spacing w:after="0" w:line="240" w:lineRule="auto"/>
        <w:ind w:firstLine="426"/>
        <w:contextualSpacing/>
        <w:jc w:val="both"/>
        <w:rPr>
          <w:rFonts w:ascii="Times New Roman" w:hAnsi="Times New Roman"/>
          <w:sz w:val="24"/>
          <w:szCs w:val="24"/>
        </w:rPr>
      </w:pPr>
    </w:p>
    <w:tbl>
      <w:tblPr>
        <w:tblW w:w="9880" w:type="dxa"/>
        <w:tblInd w:w="-9" w:type="dxa"/>
        <w:tblLayout w:type="fixed"/>
        <w:tblCellMar>
          <w:left w:w="10" w:type="dxa"/>
          <w:right w:w="10" w:type="dxa"/>
        </w:tblCellMar>
        <w:tblLook w:val="04A0"/>
      </w:tblPr>
      <w:tblGrid>
        <w:gridCol w:w="679"/>
        <w:gridCol w:w="2021"/>
        <w:gridCol w:w="1820"/>
        <w:gridCol w:w="1739"/>
        <w:gridCol w:w="1801"/>
        <w:gridCol w:w="1820"/>
      </w:tblGrid>
      <w:tr w:rsidR="004F2565">
        <w:trPr>
          <w:trHeight w:val="1396"/>
        </w:trPr>
        <w:tc>
          <w:tcPr>
            <w:tcW w:w="679" w:type="dxa"/>
            <w:tcBorders>
              <w:top w:val="single" w:sz="8" w:space="0" w:color="000000"/>
              <w:left w:val="single" w:sz="8" w:space="0" w:color="000000"/>
              <w:bottom w:val="single" w:sz="4" w:space="0" w:color="000000"/>
              <w:right w:val="single" w:sz="8" w:space="0" w:color="000000"/>
            </w:tcBorders>
          </w:tcPr>
          <w:p w:rsidR="004F2565" w:rsidRDefault="00D864FA">
            <w:pPr>
              <w:widowControl w:val="0"/>
              <w:spacing w:after="0" w:line="240" w:lineRule="auto"/>
              <w:contextualSpacing/>
              <w:jc w:val="center"/>
              <w:rPr>
                <w:rFonts w:ascii="Times New Roman" w:hAnsi="Times New Roman"/>
                <w:w w:val="95"/>
                <w:sz w:val="24"/>
                <w:szCs w:val="24"/>
              </w:rPr>
            </w:pPr>
            <w:r>
              <w:rPr>
                <w:rFonts w:ascii="Times New Roman" w:hAnsi="Times New Roman"/>
                <w:w w:val="95"/>
                <w:sz w:val="24"/>
                <w:szCs w:val="24"/>
              </w:rPr>
              <w:t>№</w:t>
            </w:r>
          </w:p>
          <w:p w:rsidR="004F2565" w:rsidRDefault="00D864FA">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1" w:type="dxa"/>
            <w:tcBorders>
              <w:top w:val="single" w:sz="8" w:space="0" w:color="000000"/>
              <w:bottom w:val="single" w:sz="4" w:space="0" w:color="000000"/>
              <w:right w:val="single" w:sz="8" w:space="0" w:color="000000"/>
            </w:tcBorders>
          </w:tcPr>
          <w:p w:rsidR="004F2565" w:rsidRDefault="00D864F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4F2565" w:rsidRDefault="00D864F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4F2565" w:rsidRDefault="004F2565">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4F2565" w:rsidRDefault="00D864F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4F2565" w:rsidRDefault="004F2565">
            <w:pPr>
              <w:widowControl w:val="0"/>
              <w:spacing w:after="0" w:line="240" w:lineRule="auto"/>
              <w:contextualSpacing/>
              <w:jc w:val="center"/>
              <w:rPr>
                <w:rFonts w:ascii="Times New Roman" w:hAnsi="Times New Roman"/>
                <w:i/>
                <w:iCs/>
                <w:w w:val="98"/>
                <w:sz w:val="24"/>
                <w:szCs w:val="24"/>
              </w:rPr>
            </w:pPr>
          </w:p>
        </w:tc>
        <w:tc>
          <w:tcPr>
            <w:tcW w:w="1801" w:type="dxa"/>
            <w:tcBorders>
              <w:top w:val="single" w:sz="8" w:space="0" w:color="000000"/>
              <w:bottom w:val="single" w:sz="4" w:space="0" w:color="000000"/>
              <w:right w:val="single" w:sz="8" w:space="0" w:color="000000"/>
            </w:tcBorders>
          </w:tcPr>
          <w:p w:rsidR="004F2565" w:rsidRDefault="00D864F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4F2565" w:rsidRDefault="004F2565">
            <w:pPr>
              <w:widowControl w:val="0"/>
              <w:spacing w:after="0" w:line="240" w:lineRule="auto"/>
              <w:contextualSpacing/>
              <w:jc w:val="center"/>
              <w:rPr>
                <w:rFonts w:ascii="Times New Roman" w:hAnsi="Times New Roman"/>
                <w:i/>
                <w:sz w:val="24"/>
                <w:szCs w:val="24"/>
              </w:rPr>
            </w:pPr>
          </w:p>
        </w:tc>
        <w:tc>
          <w:tcPr>
            <w:tcW w:w="1820" w:type="dxa"/>
            <w:tcBorders>
              <w:top w:val="single" w:sz="8" w:space="0" w:color="000000"/>
              <w:bottom w:val="single" w:sz="4" w:space="0" w:color="000000"/>
              <w:right w:val="single" w:sz="8" w:space="0" w:color="000000"/>
            </w:tcBorders>
          </w:tcPr>
          <w:p w:rsidR="004F2565" w:rsidRDefault="00D864F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Количество часов </w:t>
            </w:r>
          </w:p>
          <w:p w:rsidR="004F2565" w:rsidRDefault="004F2565">
            <w:pPr>
              <w:widowControl w:val="0"/>
              <w:spacing w:after="0" w:line="240" w:lineRule="auto"/>
              <w:contextualSpacing/>
              <w:jc w:val="center"/>
              <w:rPr>
                <w:rFonts w:ascii="Times New Roman" w:hAnsi="Times New Roman"/>
                <w:i/>
                <w:iCs/>
                <w:sz w:val="24"/>
                <w:szCs w:val="24"/>
              </w:rPr>
            </w:pPr>
          </w:p>
        </w:tc>
      </w:tr>
      <w:tr w:rsidR="004F2565">
        <w:trPr>
          <w:trHeight w:val="378"/>
        </w:trPr>
        <w:tc>
          <w:tcPr>
            <w:tcW w:w="679" w:type="dxa"/>
            <w:tcBorders>
              <w:top w:val="single" w:sz="4" w:space="0" w:color="000000"/>
              <w:left w:val="single" w:sz="4" w:space="0" w:color="000000"/>
              <w:bottom w:val="single" w:sz="4" w:space="0" w:color="000000"/>
              <w:right w:val="single" w:sz="4" w:space="0" w:color="000000"/>
            </w:tcBorders>
          </w:tcPr>
          <w:p w:rsidR="004F2565" w:rsidRDefault="004F2565">
            <w:pPr>
              <w:pStyle w:val="a7"/>
              <w:widowControl w:val="0"/>
              <w:numPr>
                <w:ilvl w:val="0"/>
                <w:numId w:val="9"/>
              </w:numPr>
              <w:spacing w:after="0" w:line="240" w:lineRule="auto"/>
              <w:jc w:val="center"/>
              <w:rPr>
                <w:rFonts w:ascii="Times New Roman" w:hAnsi="Times New Roman"/>
                <w:sz w:val="24"/>
                <w:szCs w:val="24"/>
              </w:rPr>
            </w:pPr>
          </w:p>
        </w:tc>
        <w:tc>
          <w:tcPr>
            <w:tcW w:w="2021"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rPr>
                <w:rFonts w:ascii="Times New Roman" w:hAnsi="Times New Roman"/>
                <w:sz w:val="24"/>
                <w:szCs w:val="24"/>
              </w:rPr>
            </w:pPr>
            <w:r>
              <w:rPr>
                <w:rFonts w:ascii="Times New Roman" w:hAnsi="Times New Roman"/>
                <w:sz w:val="24"/>
                <w:szCs w:val="24"/>
              </w:rPr>
              <w:t>Организация и порядок производства переключений в электроустановках.</w:t>
            </w:r>
          </w:p>
        </w:tc>
        <w:tc>
          <w:tcPr>
            <w:tcW w:w="1820"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rPr>
                <w:rFonts w:ascii="Times New Roman" w:hAnsi="Times New Roman"/>
                <w:sz w:val="24"/>
                <w:szCs w:val="24"/>
              </w:rPr>
            </w:pPr>
            <w:r>
              <w:rPr>
                <w:rFonts w:ascii="Times New Roman" w:hAnsi="Times New Roman"/>
                <w:sz w:val="24"/>
                <w:szCs w:val="24"/>
              </w:rPr>
              <w:t>Ознакомиться с основными правилами  организации и порядком производства переключений в электроустановках.</w:t>
            </w:r>
          </w:p>
        </w:tc>
        <w:tc>
          <w:tcPr>
            <w:tcW w:w="1801"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1.3.4</w:t>
            </w:r>
          </w:p>
        </w:tc>
        <w:tc>
          <w:tcPr>
            <w:tcW w:w="1820"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4F2565">
        <w:trPr>
          <w:trHeight w:val="347"/>
        </w:trPr>
        <w:tc>
          <w:tcPr>
            <w:tcW w:w="679" w:type="dxa"/>
            <w:tcBorders>
              <w:top w:val="single" w:sz="4" w:space="0" w:color="000000"/>
              <w:left w:val="single" w:sz="4" w:space="0" w:color="000000"/>
              <w:bottom w:val="single" w:sz="4" w:space="0" w:color="000000"/>
              <w:right w:val="single" w:sz="4" w:space="0" w:color="000000"/>
            </w:tcBorders>
          </w:tcPr>
          <w:p w:rsidR="004F2565" w:rsidRDefault="004F2565">
            <w:pPr>
              <w:pStyle w:val="a7"/>
              <w:widowControl w:val="0"/>
              <w:numPr>
                <w:ilvl w:val="0"/>
                <w:numId w:val="9"/>
              </w:numPr>
              <w:spacing w:after="0" w:line="240" w:lineRule="auto"/>
              <w:jc w:val="center"/>
              <w:rPr>
                <w:rFonts w:ascii="Times New Roman" w:hAnsi="Times New Roman"/>
                <w:sz w:val="24"/>
                <w:szCs w:val="24"/>
              </w:rPr>
            </w:pPr>
          </w:p>
        </w:tc>
        <w:tc>
          <w:tcPr>
            <w:tcW w:w="2021"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rPr>
                <w:rFonts w:ascii="Times New Roman" w:hAnsi="Times New Roman"/>
                <w:sz w:val="24"/>
                <w:szCs w:val="24"/>
              </w:rPr>
            </w:pPr>
            <w:r>
              <w:rPr>
                <w:rFonts w:ascii="Times New Roman" w:hAnsi="Times New Roman"/>
                <w:sz w:val="24"/>
                <w:szCs w:val="24"/>
              </w:rPr>
              <w:t>Действия персонала при ликвидации стандартных аварийных ситуаций.</w:t>
            </w:r>
          </w:p>
        </w:tc>
        <w:tc>
          <w:tcPr>
            <w:tcW w:w="1820"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Изучить основные действия персонала при ликвидации стандартных </w:t>
            </w:r>
            <w:r>
              <w:rPr>
                <w:rFonts w:ascii="Times New Roman" w:hAnsi="Times New Roman"/>
                <w:sz w:val="24"/>
                <w:szCs w:val="24"/>
              </w:rPr>
              <w:lastRenderedPageBreak/>
              <w:t>аварийных ситуаций.</w:t>
            </w:r>
          </w:p>
        </w:tc>
        <w:tc>
          <w:tcPr>
            <w:tcW w:w="1801"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1,2,4,7</w:t>
            </w:r>
          </w:p>
        </w:tc>
        <w:tc>
          <w:tcPr>
            <w:tcW w:w="1820"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16</w:t>
            </w:r>
          </w:p>
        </w:tc>
      </w:tr>
      <w:tr w:rsidR="004F2565">
        <w:trPr>
          <w:trHeight w:val="347"/>
        </w:trPr>
        <w:tc>
          <w:tcPr>
            <w:tcW w:w="679" w:type="dxa"/>
            <w:tcBorders>
              <w:left w:val="single" w:sz="4" w:space="0" w:color="000000"/>
              <w:bottom w:val="single" w:sz="4" w:space="0" w:color="000000"/>
              <w:right w:val="single" w:sz="4" w:space="0" w:color="000000"/>
            </w:tcBorders>
          </w:tcPr>
          <w:p w:rsidR="004F2565" w:rsidRDefault="004F2565">
            <w:pPr>
              <w:pStyle w:val="a7"/>
              <w:widowControl w:val="0"/>
              <w:numPr>
                <w:ilvl w:val="0"/>
                <w:numId w:val="9"/>
              </w:numPr>
              <w:spacing w:after="0" w:line="240" w:lineRule="auto"/>
              <w:jc w:val="center"/>
              <w:rPr>
                <w:rFonts w:ascii="Times New Roman" w:hAnsi="Times New Roman"/>
                <w:sz w:val="24"/>
                <w:szCs w:val="24"/>
              </w:rPr>
            </w:pPr>
          </w:p>
        </w:tc>
        <w:tc>
          <w:tcPr>
            <w:tcW w:w="2021" w:type="dxa"/>
            <w:tcBorders>
              <w:left w:val="single" w:sz="4" w:space="0" w:color="000000"/>
              <w:bottom w:val="single" w:sz="4" w:space="0" w:color="000000"/>
              <w:right w:val="single" w:sz="4" w:space="0" w:color="000000"/>
            </w:tcBorders>
          </w:tcPr>
          <w:p w:rsidR="004F2565" w:rsidRDefault="00D864FA">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Противоаварийные тренировки и работа </w:t>
            </w:r>
            <w:proofErr w:type="gramStart"/>
            <w:r>
              <w:rPr>
                <w:rFonts w:ascii="Times New Roman" w:hAnsi="Times New Roman"/>
                <w:sz w:val="24"/>
                <w:szCs w:val="24"/>
              </w:rPr>
              <w:t>на</w:t>
            </w:r>
            <w:proofErr w:type="gramEnd"/>
            <w:r>
              <w:rPr>
                <w:rFonts w:ascii="Times New Roman" w:hAnsi="Times New Roman"/>
                <w:sz w:val="24"/>
                <w:szCs w:val="24"/>
              </w:rPr>
              <w:t xml:space="preserve"> тренажера.</w:t>
            </w:r>
          </w:p>
        </w:tc>
        <w:tc>
          <w:tcPr>
            <w:tcW w:w="1820" w:type="dxa"/>
            <w:tcBorders>
              <w:left w:val="single" w:sz="4" w:space="0" w:color="000000"/>
              <w:bottom w:val="single" w:sz="4" w:space="0" w:color="000000"/>
              <w:right w:val="single" w:sz="4" w:space="0" w:color="000000"/>
            </w:tcBorders>
          </w:tcPr>
          <w:p w:rsidR="004F2565" w:rsidRDefault="00D864F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left w:val="single" w:sz="4" w:space="0" w:color="000000"/>
              <w:bottom w:val="single" w:sz="4" w:space="0" w:color="000000"/>
              <w:right w:val="single" w:sz="4" w:space="0" w:color="000000"/>
            </w:tcBorders>
          </w:tcPr>
          <w:p w:rsidR="004F2565" w:rsidRDefault="00D864FA">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Изучить основные противоаварийные тренировки и работа </w:t>
            </w:r>
            <w:proofErr w:type="gramStart"/>
            <w:r>
              <w:rPr>
                <w:rFonts w:ascii="Times New Roman" w:hAnsi="Times New Roman"/>
                <w:sz w:val="24"/>
                <w:szCs w:val="24"/>
              </w:rPr>
              <w:t>на</w:t>
            </w:r>
            <w:proofErr w:type="gramEnd"/>
            <w:r>
              <w:rPr>
                <w:rFonts w:ascii="Times New Roman" w:hAnsi="Times New Roman"/>
                <w:sz w:val="24"/>
                <w:szCs w:val="24"/>
              </w:rPr>
              <w:t xml:space="preserve"> тренажера.</w:t>
            </w:r>
          </w:p>
        </w:tc>
        <w:tc>
          <w:tcPr>
            <w:tcW w:w="1801" w:type="dxa"/>
            <w:tcBorders>
              <w:left w:val="single" w:sz="4" w:space="0" w:color="000000"/>
              <w:bottom w:val="single" w:sz="4" w:space="0" w:color="000000"/>
              <w:right w:val="single" w:sz="4" w:space="0" w:color="000000"/>
            </w:tcBorders>
          </w:tcPr>
          <w:p w:rsidR="004F2565" w:rsidRDefault="00D864F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2,5,6</w:t>
            </w:r>
          </w:p>
        </w:tc>
        <w:tc>
          <w:tcPr>
            <w:tcW w:w="1820" w:type="dxa"/>
            <w:tcBorders>
              <w:left w:val="single" w:sz="4" w:space="0" w:color="000000"/>
              <w:bottom w:val="single" w:sz="4" w:space="0" w:color="000000"/>
              <w:right w:val="single" w:sz="4" w:space="0" w:color="000000"/>
            </w:tcBorders>
          </w:tcPr>
          <w:p w:rsidR="004F2565" w:rsidRDefault="00D864FA">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30</w:t>
            </w:r>
          </w:p>
        </w:tc>
      </w:tr>
    </w:tbl>
    <w:p w:rsidR="004F2565" w:rsidRDefault="004F2565">
      <w:pPr>
        <w:spacing w:after="0" w:line="240" w:lineRule="auto"/>
        <w:ind w:firstLine="426"/>
        <w:contextualSpacing/>
        <w:jc w:val="both"/>
        <w:rPr>
          <w:rFonts w:ascii="Times New Roman" w:hAnsi="Times New Roman"/>
          <w:sz w:val="24"/>
          <w:szCs w:val="24"/>
        </w:rPr>
      </w:pPr>
    </w:p>
    <w:p w:rsidR="004F2565" w:rsidRDefault="00D864FA">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4F2565" w:rsidRDefault="004F2565">
      <w:pPr>
        <w:tabs>
          <w:tab w:val="left" w:pos="709"/>
        </w:tabs>
        <w:spacing w:after="0" w:line="240" w:lineRule="auto"/>
        <w:ind w:left="426"/>
        <w:contextualSpacing/>
        <w:jc w:val="both"/>
        <w:rPr>
          <w:rFonts w:ascii="Times New Roman" w:hAnsi="Times New Roman"/>
          <w:color w:val="000000"/>
          <w:sz w:val="24"/>
          <w:szCs w:val="24"/>
          <w:shd w:val="clear" w:color="auto" w:fill="FFFFFF"/>
        </w:rPr>
      </w:pPr>
    </w:p>
    <w:p w:rsidR="004F2565" w:rsidRDefault="00D864FA">
      <w:pPr>
        <w:tabs>
          <w:tab w:val="left" w:pos="709"/>
        </w:tabs>
        <w:spacing w:after="0" w:line="240" w:lineRule="auto"/>
        <w:ind w:left="426"/>
        <w:contextualSpacing/>
        <w:jc w:val="both"/>
        <w:rPr>
          <w:rFonts w:ascii="Times New Roman" w:hAnsi="Times New Roman"/>
          <w:sz w:val="24"/>
          <w:szCs w:val="24"/>
        </w:r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«Диспетчерское и техническое управление</w:t>
      </w:r>
      <w:r>
        <w:rPr>
          <w:rFonts w:ascii="Times New Roman" w:hAnsi="Times New Roman"/>
          <w:b/>
          <w:bCs/>
          <w:sz w:val="24"/>
          <w:szCs w:val="24"/>
        </w:rPr>
        <w:t xml:space="preserve">»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w:t>
      </w:r>
    </w:p>
    <w:p w:rsidR="004F2565" w:rsidRDefault="004F2565">
      <w:pPr>
        <w:tabs>
          <w:tab w:val="left" w:pos="709"/>
        </w:tabs>
        <w:spacing w:after="0" w:line="240" w:lineRule="auto"/>
        <w:ind w:left="426"/>
        <w:contextualSpacing/>
        <w:jc w:val="both"/>
        <w:rPr>
          <w:rFonts w:ascii="Times New Roman" w:hAnsi="Times New Roman"/>
          <w:b/>
          <w:bCs/>
          <w:sz w:val="24"/>
          <w:szCs w:val="24"/>
        </w:rPr>
      </w:pPr>
    </w:p>
    <w:p w:rsidR="004F2565" w:rsidRDefault="00D864FA">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Методические рекомендации по выполнению контрольной работы</w:t>
      </w:r>
    </w:p>
    <w:p w:rsidR="004F2565" w:rsidRDefault="00D864FA">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Общие указания</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4F2565" w:rsidRDefault="00D864FA">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Цель выполняемой работы:</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 получить специальные знания по выбранной теме;</w:t>
      </w:r>
    </w:p>
    <w:p w:rsidR="004F2565" w:rsidRDefault="00D864FA">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Основные задачи выполняемой работы:</w:t>
      </w:r>
    </w:p>
    <w:p w:rsidR="004F2565" w:rsidRDefault="00D864FA">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 закрепление полученных ранее теоретических знаний;</w:t>
      </w:r>
    </w:p>
    <w:p w:rsidR="004F2565" w:rsidRDefault="00D864FA">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 выработка навыков самостоятельной работы;</w:t>
      </w:r>
    </w:p>
    <w:p w:rsidR="004F2565" w:rsidRDefault="00D864FA">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4F2565" w:rsidRDefault="00D864FA">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а) выбор темы и составление предварительного плана работы;</w:t>
      </w:r>
    </w:p>
    <w:p w:rsidR="004F2565" w:rsidRDefault="00D864FA">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б) сбор научной информации, изучение литературы;</w:t>
      </w:r>
    </w:p>
    <w:p w:rsidR="004F2565" w:rsidRDefault="00D864FA">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в) анализ составных частей проблемы, изложение темы;</w:t>
      </w:r>
    </w:p>
    <w:p w:rsidR="004F2565" w:rsidRDefault="00D864FA">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г) обработка материала в целом.</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4F2565" w:rsidRDefault="00D864FA">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Требования к содержанию контрольной работы</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 xml:space="preserve">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w:t>
      </w:r>
      <w:r>
        <w:rPr>
          <w:rFonts w:ascii="Times New Roman" w:hAnsi="Times New Roman"/>
          <w:color w:val="000000"/>
          <w:sz w:val="24"/>
          <w:szCs w:val="24"/>
        </w:rPr>
        <w:lastRenderedPageBreak/>
        <w:t>точки зрения авторов по исследуемому вопросу, на его приводимую аргументацию и выводы, которыми опровергаются иные концепции.</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1. Нормативно-правовые акты (даются по их юридической силе).</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2. Учебники, учебные пособия.</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3. Монографии, учебные, учебно-практические пособия.</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4. Периодическая печать.</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Первоисточники 1,2,3,4 даются по алфавиту.</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2. Полное название первоисточника в именительном падеже.</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3. Место издания.</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4. Год издания.</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5. Общее количество страниц в работе.</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4F2565" w:rsidRDefault="00D864FA">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lastRenderedPageBreak/>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4F2565" w:rsidRDefault="00D864FA">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
    <w:p w:rsidR="004F2565" w:rsidRDefault="004F2565">
      <w:pPr>
        <w:shd w:val="clear" w:color="auto" w:fill="FFFFFF"/>
        <w:spacing w:after="0" w:line="240" w:lineRule="auto"/>
        <w:ind w:firstLine="426"/>
        <w:jc w:val="both"/>
        <w:rPr>
          <w:rFonts w:ascii="Times New Roman" w:hAnsi="Times New Roman"/>
          <w:color w:val="000000"/>
          <w:sz w:val="24"/>
          <w:szCs w:val="24"/>
        </w:rPr>
      </w:pPr>
    </w:p>
    <w:p w:rsidR="004F2565" w:rsidRDefault="00D864FA">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6.2.2. Методические рекомендации по подготовке и сдаче коллоквиума</w:t>
      </w:r>
    </w:p>
    <w:p w:rsidR="004F2565" w:rsidRDefault="00D864FA">
      <w:pPr>
        <w:pStyle w:val="a8"/>
        <w:ind w:firstLine="426"/>
        <w:contextualSpacing/>
        <w:jc w:val="both"/>
      </w:pPr>
      <w:r>
        <w:rPr>
          <w:b/>
          <w:color w:val="000000"/>
        </w:rPr>
        <w:t>Коллоквиу</w:t>
      </w:r>
      <w:proofErr w:type="gramStart"/>
      <w:r>
        <w:rPr>
          <w:b/>
          <w:color w:val="000000"/>
        </w:rPr>
        <w:t>м</w:t>
      </w:r>
      <w:r>
        <w:t>(</w:t>
      </w:r>
      <w:proofErr w:type="gramEnd"/>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4F2565" w:rsidRDefault="00D864FA">
      <w:pPr>
        <w:pStyle w:val="a8"/>
        <w:ind w:firstLine="426"/>
        <w:contextualSpacing/>
        <w:jc w:val="both"/>
      </w:pPr>
      <w: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4F2565" w:rsidRDefault="00D864FA">
      <w:pPr>
        <w:pStyle w:val="a8"/>
        <w:ind w:firstLine="426"/>
        <w:contextualSpacing/>
        <w:jc w:val="both"/>
      </w:pPr>
      <w:r>
        <w:rPr>
          <w:b/>
          <w:color w:val="000000"/>
        </w:rPr>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4F2565" w:rsidRDefault="00D864FA">
      <w:pPr>
        <w:pStyle w:val="a8"/>
        <w:ind w:firstLine="426"/>
        <w:contextualSpacing/>
        <w:jc w:val="both"/>
      </w:pPr>
      <w:r>
        <w:rPr>
          <w:color w:val="000000"/>
        </w:rPr>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4F2565" w:rsidRDefault="00D864FA">
      <w:pPr>
        <w:pStyle w:val="a8"/>
        <w:ind w:firstLine="426"/>
        <w:contextualSpacing/>
        <w:jc w:val="both"/>
        <w:rPr>
          <w:b/>
          <w:color w:val="000000"/>
        </w:rPr>
      </w:pPr>
      <w:r>
        <w:rPr>
          <w:b/>
          <w:color w:val="000000"/>
        </w:rPr>
        <w:t>От студента требуется:</w:t>
      </w:r>
    </w:p>
    <w:p w:rsidR="004F2565" w:rsidRDefault="00D864FA">
      <w:pPr>
        <w:pStyle w:val="a8"/>
        <w:numPr>
          <w:ilvl w:val="0"/>
          <w:numId w:val="11"/>
        </w:numPr>
        <w:tabs>
          <w:tab w:val="clear" w:pos="720"/>
        </w:tabs>
        <w:spacing w:after="0"/>
        <w:ind w:left="567" w:hanging="142"/>
        <w:contextualSpacing/>
        <w:jc w:val="both"/>
        <w:rPr>
          <w:color w:val="000000"/>
        </w:rPr>
      </w:pPr>
      <w:r>
        <w:rPr>
          <w:color w:val="000000"/>
        </w:rPr>
        <w:t>владение изученным в ходе учебного процесса материалом, относящимся к рассматриваемой проблеме;</w:t>
      </w:r>
    </w:p>
    <w:p w:rsidR="004F2565" w:rsidRDefault="00D864FA">
      <w:pPr>
        <w:pStyle w:val="a8"/>
        <w:numPr>
          <w:ilvl w:val="0"/>
          <w:numId w:val="11"/>
        </w:numPr>
        <w:tabs>
          <w:tab w:val="clear" w:pos="720"/>
        </w:tabs>
        <w:spacing w:before="0"/>
        <w:ind w:left="567" w:hanging="142"/>
        <w:contextualSpacing/>
        <w:jc w:val="both"/>
        <w:rPr>
          <w:color w:val="000000"/>
        </w:rPr>
      </w:pPr>
      <w:r>
        <w:rPr>
          <w:color w:val="000000"/>
        </w:rPr>
        <w:t>наличие собственного мнения по обсуждаемым вопросам и умение его аргументировать.</w:t>
      </w:r>
    </w:p>
    <w:p w:rsidR="004F2565" w:rsidRDefault="00D864FA">
      <w:pPr>
        <w:pStyle w:val="a8"/>
        <w:ind w:firstLine="426"/>
        <w:contextualSpacing/>
        <w:jc w:val="both"/>
        <w:rPr>
          <w:color w:val="000000"/>
        </w:rPr>
      </w:pPr>
      <w:r>
        <w:rPr>
          <w:color w:val="000000"/>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4F2565" w:rsidRDefault="00D864FA">
      <w:pPr>
        <w:pStyle w:val="a8"/>
        <w:ind w:firstLine="426"/>
        <w:contextualSpacing/>
        <w:jc w:val="both"/>
        <w:rPr>
          <w:color w:val="000000"/>
        </w:rPr>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4F2565" w:rsidRDefault="00D864FA">
      <w:pPr>
        <w:pStyle w:val="a8"/>
        <w:ind w:firstLine="426"/>
        <w:contextualSpacing/>
        <w:jc w:val="both"/>
      </w:pPr>
      <w:r>
        <w:rPr>
          <w:b/>
          <w:bCs/>
          <w:color w:val="000000"/>
        </w:rPr>
        <w:t>Подготовка к проведению коллоквиума.</w:t>
      </w:r>
      <w:r>
        <w:rPr>
          <w:rStyle w:val="apple-converted-space"/>
          <w:b/>
          <w:bCs/>
          <w:color w:val="000000"/>
        </w:rPr>
        <w:t> </w:t>
      </w:r>
    </w:p>
    <w:p w:rsidR="004F2565" w:rsidRDefault="00D864FA">
      <w:pPr>
        <w:pStyle w:val="a8"/>
        <w:ind w:firstLine="426"/>
        <w:contextualSpacing/>
        <w:jc w:val="both"/>
        <w:rPr>
          <w:color w:val="000000"/>
        </w:rPr>
      </w:pPr>
      <w:r>
        <w:rPr>
          <w:color w:val="000000"/>
        </w:rPr>
        <w:t>Подготовка к коллоквиуму предполагает несколько этапов:</w:t>
      </w:r>
    </w:p>
    <w:p w:rsidR="004F2565" w:rsidRDefault="00D864FA">
      <w:pPr>
        <w:pStyle w:val="a8"/>
        <w:ind w:firstLine="426"/>
        <w:contextualSpacing/>
        <w:jc w:val="both"/>
        <w:rPr>
          <w:color w:val="000000"/>
        </w:rPr>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4F2565" w:rsidRDefault="00D864FA">
      <w:pPr>
        <w:pStyle w:val="a8"/>
        <w:ind w:firstLine="426"/>
        <w:contextualSpacing/>
        <w:jc w:val="both"/>
        <w:rPr>
          <w:color w:val="000000"/>
        </w:rPr>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4F2565" w:rsidRDefault="00D864FA">
      <w:pPr>
        <w:pStyle w:val="a8"/>
        <w:ind w:firstLine="426"/>
        <w:contextualSpacing/>
        <w:jc w:val="both"/>
        <w:rPr>
          <w:color w:val="000000"/>
        </w:rPr>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4F2565" w:rsidRDefault="00D864FA">
      <w:pPr>
        <w:pStyle w:val="a8"/>
        <w:ind w:firstLine="426"/>
        <w:contextualSpacing/>
        <w:jc w:val="both"/>
        <w:rPr>
          <w:color w:val="000000"/>
        </w:rPr>
      </w:pPr>
      <w:r>
        <w:rPr>
          <w:color w:val="000000"/>
        </w:rPr>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w:t>
      </w:r>
      <w:r>
        <w:rPr>
          <w:color w:val="000000"/>
        </w:rPr>
        <w:lastRenderedPageBreak/>
        <w:t xml:space="preserve">более подробно обсуждается какая-либо сторона проблемы, что позволяет оценить уровень понимания.  </w:t>
      </w:r>
    </w:p>
    <w:p w:rsidR="004F2565" w:rsidRDefault="00D864FA">
      <w:pPr>
        <w:pStyle w:val="a8"/>
        <w:ind w:firstLine="426"/>
        <w:contextualSpacing/>
        <w:jc w:val="both"/>
        <w:rPr>
          <w:color w:val="000000"/>
        </w:rPr>
      </w:pPr>
      <w:r>
        <w:rPr>
          <w:color w:val="000000"/>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4F2565" w:rsidRDefault="00D864FA">
      <w:pPr>
        <w:pStyle w:val="a8"/>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color w:val="000000"/>
        </w:rPr>
        <w:t>прочитанному</w:t>
      </w:r>
      <w:proofErr w:type="gramEnd"/>
      <w:r>
        <w:rPr>
          <w:color w:val="000000"/>
        </w:rPr>
        <w:t xml:space="preserve"> и свои сомнения, а также знает, как убедить преподавателя в правоте своих суждений. </w:t>
      </w:r>
    </w:p>
    <w:p w:rsidR="004F2565" w:rsidRDefault="00D864FA">
      <w:pPr>
        <w:pStyle w:val="a8"/>
        <w:ind w:firstLine="426"/>
        <w:contextualSpacing/>
        <w:jc w:val="both"/>
        <w:rPr>
          <w:color w:val="000000"/>
        </w:rPr>
      </w:pPr>
      <w:r>
        <w:rPr>
          <w:color w:val="000000"/>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4F2565" w:rsidRDefault="004F2565">
      <w:pPr>
        <w:spacing w:after="0" w:line="240" w:lineRule="auto"/>
        <w:ind w:firstLine="426"/>
        <w:contextualSpacing/>
        <w:jc w:val="both"/>
        <w:rPr>
          <w:rFonts w:ascii="Times New Roman" w:hAnsi="Times New Roman"/>
          <w:sz w:val="24"/>
          <w:szCs w:val="24"/>
        </w:rPr>
      </w:pPr>
    </w:p>
    <w:p w:rsidR="004F2565" w:rsidRDefault="00D864FA">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6.3. Материалы для проведения текущего и промежуточного </w:t>
      </w:r>
      <w:proofErr w:type="spellStart"/>
      <w:r>
        <w:rPr>
          <w:rFonts w:ascii="Times New Roman" w:hAnsi="Times New Roman"/>
          <w:b/>
          <w:bCs/>
          <w:sz w:val="24"/>
          <w:szCs w:val="24"/>
        </w:rPr>
        <w:t>контролязнаний</w:t>
      </w:r>
      <w:proofErr w:type="spellEnd"/>
      <w:r>
        <w:rPr>
          <w:rFonts w:ascii="Times New Roman" w:hAnsi="Times New Roman"/>
          <w:b/>
          <w:bCs/>
          <w:sz w:val="24"/>
          <w:szCs w:val="24"/>
        </w:rPr>
        <w:t xml:space="preserve"> студентов</w:t>
      </w:r>
    </w:p>
    <w:p w:rsidR="004F2565" w:rsidRDefault="004F2565">
      <w:pPr>
        <w:spacing w:after="0" w:line="240" w:lineRule="auto"/>
        <w:ind w:firstLine="426"/>
        <w:contextualSpacing/>
        <w:jc w:val="both"/>
        <w:rPr>
          <w:rFonts w:ascii="Times New Roman" w:hAnsi="Times New Roman"/>
          <w:sz w:val="24"/>
          <w:szCs w:val="24"/>
        </w:rPr>
      </w:pPr>
    </w:p>
    <w:p w:rsidR="004F2565" w:rsidRDefault="00D864FA">
      <w:pPr>
        <w:spacing w:after="0" w:line="240" w:lineRule="auto"/>
        <w:ind w:firstLine="426"/>
        <w:contextualSpacing/>
        <w:jc w:val="both"/>
        <w:rPr>
          <w:rFonts w:ascii="Times New Roman" w:hAnsi="Times New Roman"/>
          <w:b/>
          <w:bCs/>
          <w:i/>
          <w:iCs/>
          <w:sz w:val="24"/>
          <w:szCs w:val="24"/>
        </w:rPr>
      </w:pPr>
      <w:r>
        <w:rPr>
          <w:rFonts w:ascii="Times New Roman" w:hAnsi="Times New Roman"/>
          <w:b/>
          <w:bCs/>
          <w:i/>
          <w:iCs/>
          <w:sz w:val="24"/>
          <w:szCs w:val="24"/>
        </w:rPr>
        <w:t>Контроль освоения компетенций</w:t>
      </w:r>
    </w:p>
    <w:p w:rsidR="004F2565" w:rsidRDefault="004F2565">
      <w:pPr>
        <w:spacing w:after="0" w:line="240" w:lineRule="auto"/>
        <w:ind w:firstLine="426"/>
        <w:contextualSpacing/>
        <w:jc w:val="both"/>
        <w:rPr>
          <w:rFonts w:ascii="Times New Roman" w:hAnsi="Times New Roman"/>
          <w:b/>
          <w:bCs/>
          <w:i/>
          <w:iCs/>
          <w:sz w:val="24"/>
          <w:szCs w:val="24"/>
        </w:rPr>
      </w:pPr>
    </w:p>
    <w:tbl>
      <w:tblPr>
        <w:tblW w:w="9500" w:type="dxa"/>
        <w:tblInd w:w="230" w:type="dxa"/>
        <w:tblLayout w:type="fixed"/>
        <w:tblCellMar>
          <w:left w:w="5" w:type="dxa"/>
          <w:right w:w="5" w:type="dxa"/>
        </w:tblCellMar>
        <w:tblLook w:val="04A0"/>
      </w:tblPr>
      <w:tblGrid>
        <w:gridCol w:w="779"/>
        <w:gridCol w:w="1962"/>
        <w:gridCol w:w="3828"/>
        <w:gridCol w:w="2931"/>
      </w:tblGrid>
      <w:tr w:rsidR="004F2565">
        <w:trPr>
          <w:trHeight w:val="755"/>
        </w:trPr>
        <w:tc>
          <w:tcPr>
            <w:tcW w:w="779"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w:t>
            </w:r>
          </w:p>
          <w:p w:rsidR="004F2565" w:rsidRDefault="00D864FA">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1"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4F2565">
        <w:trPr>
          <w:trHeight w:val="190"/>
        </w:trPr>
        <w:tc>
          <w:tcPr>
            <w:tcW w:w="779" w:type="dxa"/>
            <w:tcBorders>
              <w:top w:val="single" w:sz="4" w:space="0" w:color="000000"/>
              <w:left w:val="single" w:sz="4" w:space="0" w:color="000000"/>
              <w:bottom w:val="single" w:sz="4" w:space="0" w:color="000000"/>
              <w:right w:val="single" w:sz="4" w:space="0" w:color="000000"/>
            </w:tcBorders>
          </w:tcPr>
          <w:p w:rsidR="004F2565" w:rsidRDefault="004F2565">
            <w:pPr>
              <w:widowControl w:val="0"/>
              <w:spacing w:after="0" w:line="240" w:lineRule="auto"/>
              <w:ind w:firstLine="142"/>
              <w:contextualSpacing/>
              <w:jc w:val="center"/>
              <w:rPr>
                <w:rFonts w:ascii="Times New Roman" w:hAnsi="Times New Roman"/>
                <w:w w:val="95"/>
                <w:sz w:val="24"/>
                <w:szCs w:val="24"/>
              </w:rPr>
            </w:pPr>
          </w:p>
        </w:tc>
        <w:tc>
          <w:tcPr>
            <w:tcW w:w="1962"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3828"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Ознакомиться с основными правилами  организации и порядком производства переключений в электроустановках.</w:t>
            </w:r>
          </w:p>
          <w:p w:rsidR="004F2565" w:rsidRDefault="00D864F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Изучить основные действия персонала при ликвидации стандартных аварийных ситуаций.</w:t>
            </w:r>
          </w:p>
        </w:tc>
        <w:tc>
          <w:tcPr>
            <w:tcW w:w="2931"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ОПК-3; ПК-1;</w:t>
            </w:r>
          </w:p>
        </w:tc>
      </w:tr>
      <w:tr w:rsidR="004F2565">
        <w:trPr>
          <w:trHeight w:val="322"/>
        </w:trPr>
        <w:tc>
          <w:tcPr>
            <w:tcW w:w="779" w:type="dxa"/>
            <w:tcBorders>
              <w:top w:val="single" w:sz="4" w:space="0" w:color="000000"/>
              <w:left w:val="single" w:sz="4" w:space="0" w:color="000000"/>
              <w:bottom w:val="single" w:sz="4" w:space="0" w:color="000000"/>
              <w:right w:val="single" w:sz="4" w:space="0" w:color="000000"/>
            </w:tcBorders>
          </w:tcPr>
          <w:p w:rsidR="004F2565" w:rsidRDefault="004F2565">
            <w:pPr>
              <w:widowControl w:val="0"/>
              <w:spacing w:after="0" w:line="240" w:lineRule="auto"/>
              <w:ind w:firstLine="142"/>
              <w:contextualSpacing/>
              <w:jc w:val="center"/>
              <w:rPr>
                <w:rFonts w:ascii="Times New Roman" w:hAnsi="Times New Roman"/>
                <w:w w:val="95"/>
                <w:sz w:val="24"/>
                <w:szCs w:val="24"/>
              </w:rPr>
            </w:pPr>
          </w:p>
        </w:tc>
        <w:tc>
          <w:tcPr>
            <w:tcW w:w="1962"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Коллоквиум</w:t>
            </w:r>
          </w:p>
        </w:tc>
        <w:tc>
          <w:tcPr>
            <w:tcW w:w="3828" w:type="dxa"/>
            <w:tcBorders>
              <w:top w:val="single" w:sz="4" w:space="0" w:color="000000"/>
              <w:left w:val="single" w:sz="4" w:space="0" w:color="000000"/>
              <w:bottom w:val="single" w:sz="4" w:space="0" w:color="000000"/>
              <w:right w:val="single" w:sz="4" w:space="0" w:color="000000"/>
            </w:tcBorders>
          </w:tcPr>
          <w:p w:rsidR="004F2565" w:rsidRDefault="00D864FA">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Изучить основные противоаварийные тренировки и работа </w:t>
            </w:r>
            <w:proofErr w:type="gramStart"/>
            <w:r>
              <w:rPr>
                <w:rFonts w:ascii="Times New Roman" w:hAnsi="Times New Roman"/>
                <w:sz w:val="24"/>
                <w:szCs w:val="24"/>
              </w:rPr>
              <w:t>на</w:t>
            </w:r>
            <w:proofErr w:type="gramEnd"/>
            <w:r>
              <w:rPr>
                <w:rFonts w:ascii="Times New Roman" w:hAnsi="Times New Roman"/>
                <w:sz w:val="24"/>
                <w:szCs w:val="24"/>
              </w:rPr>
              <w:t xml:space="preserve"> тренажера.</w:t>
            </w:r>
          </w:p>
        </w:tc>
        <w:tc>
          <w:tcPr>
            <w:tcW w:w="2931" w:type="dxa"/>
            <w:tcBorders>
              <w:top w:val="single" w:sz="4" w:space="0" w:color="000000"/>
              <w:left w:val="single" w:sz="4" w:space="0" w:color="000000"/>
              <w:bottom w:val="single" w:sz="4" w:space="0" w:color="000000"/>
              <w:right w:val="single" w:sz="4" w:space="0" w:color="000000"/>
            </w:tcBorders>
          </w:tcPr>
          <w:p w:rsidR="004F2565" w:rsidRDefault="00D864FA">
            <w:pPr>
              <w:widowControl w:val="0"/>
              <w:jc w:val="center"/>
              <w:rPr>
                <w:rFonts w:ascii="Times New Roman" w:hAnsi="Times New Roman"/>
                <w:sz w:val="24"/>
                <w:szCs w:val="24"/>
              </w:rPr>
            </w:pPr>
            <w:r>
              <w:rPr>
                <w:rFonts w:ascii="Times New Roman" w:hAnsi="Times New Roman"/>
                <w:sz w:val="24"/>
                <w:szCs w:val="24"/>
              </w:rPr>
              <w:t>ОПК-3; ПК-1.</w:t>
            </w:r>
          </w:p>
        </w:tc>
      </w:tr>
      <w:tr w:rsidR="004F2565">
        <w:trPr>
          <w:trHeight w:val="322"/>
        </w:trPr>
        <w:tc>
          <w:tcPr>
            <w:tcW w:w="779" w:type="dxa"/>
            <w:tcBorders>
              <w:left w:val="single" w:sz="4" w:space="0" w:color="000000"/>
              <w:bottom w:val="single" w:sz="4" w:space="0" w:color="000000"/>
              <w:right w:val="single" w:sz="4" w:space="0" w:color="000000"/>
            </w:tcBorders>
          </w:tcPr>
          <w:p w:rsidR="004F2565" w:rsidRDefault="004F2565">
            <w:pPr>
              <w:widowControl w:val="0"/>
              <w:spacing w:after="0" w:line="240" w:lineRule="auto"/>
              <w:ind w:firstLine="142"/>
              <w:contextualSpacing/>
              <w:jc w:val="center"/>
              <w:rPr>
                <w:rFonts w:ascii="Times New Roman" w:hAnsi="Times New Roman"/>
                <w:w w:val="95"/>
                <w:sz w:val="24"/>
                <w:szCs w:val="24"/>
              </w:rPr>
            </w:pPr>
          </w:p>
        </w:tc>
        <w:tc>
          <w:tcPr>
            <w:tcW w:w="1962" w:type="dxa"/>
            <w:tcBorders>
              <w:left w:val="single" w:sz="4" w:space="0" w:color="000000"/>
              <w:bottom w:val="single" w:sz="4" w:space="0" w:color="000000"/>
              <w:right w:val="single" w:sz="4" w:space="0" w:color="000000"/>
            </w:tcBorders>
          </w:tcPr>
          <w:p w:rsidR="004F2565" w:rsidRDefault="00D864FA">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Зачет</w:t>
            </w:r>
          </w:p>
        </w:tc>
        <w:tc>
          <w:tcPr>
            <w:tcW w:w="3828" w:type="dxa"/>
            <w:tcBorders>
              <w:left w:val="single" w:sz="4" w:space="0" w:color="000000"/>
              <w:bottom w:val="single" w:sz="4" w:space="0" w:color="000000"/>
              <w:right w:val="single" w:sz="4" w:space="0" w:color="000000"/>
            </w:tcBorders>
          </w:tcPr>
          <w:p w:rsidR="004F2565" w:rsidRDefault="00D864F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Ознакомиться с основными правилами  организации и порядком производства переключений в электроустановках.</w:t>
            </w:r>
          </w:p>
          <w:p w:rsidR="004F2565" w:rsidRDefault="00D864F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Изучить основные действия персонала при ликвидации стандартных аварийных ситуаций.</w:t>
            </w:r>
          </w:p>
          <w:p w:rsidR="004F2565" w:rsidRDefault="00D864FA">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 xml:space="preserve">Изучить основные противоаварийные тренировки и работа </w:t>
            </w:r>
            <w:proofErr w:type="gramStart"/>
            <w:r>
              <w:rPr>
                <w:rFonts w:ascii="Times New Roman" w:hAnsi="Times New Roman"/>
                <w:sz w:val="24"/>
                <w:szCs w:val="24"/>
              </w:rPr>
              <w:t>на</w:t>
            </w:r>
            <w:proofErr w:type="gramEnd"/>
            <w:r>
              <w:rPr>
                <w:rFonts w:ascii="Times New Roman" w:hAnsi="Times New Roman"/>
                <w:sz w:val="24"/>
                <w:szCs w:val="24"/>
              </w:rPr>
              <w:t xml:space="preserve"> тренажера.</w:t>
            </w:r>
          </w:p>
        </w:tc>
        <w:tc>
          <w:tcPr>
            <w:tcW w:w="2931" w:type="dxa"/>
            <w:tcBorders>
              <w:left w:val="single" w:sz="4" w:space="0" w:color="000000"/>
              <w:bottom w:val="single" w:sz="4" w:space="0" w:color="000000"/>
              <w:right w:val="single" w:sz="4" w:space="0" w:color="000000"/>
            </w:tcBorders>
          </w:tcPr>
          <w:p w:rsidR="004F2565" w:rsidRDefault="00D864FA">
            <w:pPr>
              <w:widowControl w:val="0"/>
              <w:jc w:val="center"/>
              <w:rPr>
                <w:rFonts w:ascii="Times New Roman" w:hAnsi="Times New Roman"/>
                <w:sz w:val="24"/>
                <w:szCs w:val="24"/>
              </w:rPr>
            </w:pPr>
            <w:r>
              <w:rPr>
                <w:rFonts w:ascii="Times New Roman" w:hAnsi="Times New Roman"/>
                <w:sz w:val="24"/>
                <w:szCs w:val="24"/>
              </w:rPr>
              <w:t>ОПК-3; ПК-1.</w:t>
            </w:r>
          </w:p>
        </w:tc>
      </w:tr>
    </w:tbl>
    <w:p w:rsidR="004F2565" w:rsidRDefault="004F2565">
      <w:pPr>
        <w:spacing w:after="0" w:line="240" w:lineRule="auto"/>
        <w:ind w:firstLine="426"/>
        <w:contextualSpacing/>
        <w:jc w:val="both"/>
        <w:rPr>
          <w:rFonts w:ascii="Times New Roman" w:hAnsi="Times New Roman"/>
          <w:i/>
          <w:iCs/>
          <w:sz w:val="24"/>
          <w:szCs w:val="24"/>
        </w:rPr>
      </w:pPr>
    </w:p>
    <w:p w:rsidR="004F2565" w:rsidRDefault="00D864FA">
      <w:pPr>
        <w:numPr>
          <w:ilvl w:val="0"/>
          <w:numId w:val="8"/>
        </w:numPr>
        <w:tabs>
          <w:tab w:val="left" w:pos="851"/>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Учебно-методическое и материально-техническое обеспечение дисциплины «Диспетчерское и техническое управление электроустановками»  </w:t>
      </w:r>
    </w:p>
    <w:p w:rsidR="004F2565" w:rsidRDefault="004F2565">
      <w:pPr>
        <w:spacing w:after="0" w:line="240" w:lineRule="auto"/>
        <w:ind w:firstLine="426"/>
        <w:contextualSpacing/>
        <w:jc w:val="both"/>
        <w:rPr>
          <w:rFonts w:ascii="Times New Roman" w:hAnsi="Times New Roman"/>
          <w:sz w:val="24"/>
          <w:szCs w:val="24"/>
        </w:rPr>
      </w:pPr>
    </w:p>
    <w:p w:rsidR="004F2565" w:rsidRDefault="002D2416" w:rsidP="002D2416">
      <w:pPr>
        <w:spacing w:after="0" w:line="240" w:lineRule="auto"/>
        <w:contextualSpacing/>
        <w:jc w:val="both"/>
        <w:rPr>
          <w:rFonts w:ascii="Times New Roman" w:hAnsi="Times New Roman"/>
          <w:sz w:val="24"/>
          <w:szCs w:val="24"/>
        </w:rPr>
      </w:pPr>
      <w:r>
        <w:rPr>
          <w:rFonts w:ascii="Times New Roman" w:hAnsi="Times New Roman"/>
          <w:b/>
          <w:sz w:val="24"/>
          <w:szCs w:val="24"/>
        </w:rPr>
        <w:t>7.1</w:t>
      </w:r>
      <w:r w:rsidR="00D864FA">
        <w:rPr>
          <w:rFonts w:ascii="Times New Roman" w:hAnsi="Times New Roman"/>
          <w:b/>
          <w:sz w:val="24"/>
          <w:szCs w:val="24"/>
        </w:rPr>
        <w:t>. Интернет-ресурсы</w:t>
      </w:r>
    </w:p>
    <w:p w:rsidR="004F2565" w:rsidRDefault="00B82D0A">
      <w:pPr>
        <w:spacing w:after="0" w:line="240" w:lineRule="auto"/>
        <w:ind w:firstLine="426"/>
        <w:contextualSpacing/>
      </w:pPr>
      <w:hyperlink r:id="rId7">
        <w:r w:rsidR="00D864FA">
          <w:rPr>
            <w:rFonts w:ascii="Times New Roman" w:hAnsi="Times New Roman"/>
            <w:sz w:val="24"/>
            <w:szCs w:val="24"/>
          </w:rPr>
          <w:t>http://www.biblio-online.ru/book/</w:t>
        </w:r>
      </w:hyperlink>
      <w:hyperlink/>
    </w:p>
    <w:p w:rsidR="004F2565" w:rsidRDefault="00B82D0A">
      <w:pPr>
        <w:spacing w:after="0" w:line="240" w:lineRule="auto"/>
        <w:ind w:firstLine="426"/>
        <w:contextualSpacing/>
      </w:pPr>
      <w:hyperlink r:id="rId8">
        <w:r w:rsidR="00D864FA">
          <w:rPr>
            <w:rFonts w:ascii="Times New Roman" w:hAnsi="Times New Roman"/>
            <w:sz w:val="24"/>
            <w:szCs w:val="24"/>
          </w:rPr>
          <w:t>http://www.biblio-online.ru/book/</w:t>
        </w:r>
      </w:hyperlink>
      <w:hyperlink/>
    </w:p>
    <w:p w:rsidR="004F2565" w:rsidRDefault="00B82D0A">
      <w:pPr>
        <w:spacing w:after="0" w:line="240" w:lineRule="auto"/>
        <w:ind w:firstLine="426"/>
        <w:contextualSpacing/>
      </w:pPr>
      <w:hyperlink r:id="rId9">
        <w:r w:rsidR="00D864FA">
          <w:rPr>
            <w:rFonts w:ascii="Times New Roman" w:hAnsi="Times New Roman"/>
            <w:sz w:val="24"/>
            <w:szCs w:val="24"/>
          </w:rPr>
          <w:t>http://www.iprbookshop.ru/</w:t>
        </w:r>
      </w:hyperlink>
      <w:hyperlink/>
    </w:p>
    <w:p w:rsidR="004F2565" w:rsidRDefault="00B82D0A">
      <w:pPr>
        <w:spacing w:after="0" w:line="240" w:lineRule="auto"/>
        <w:ind w:firstLine="426"/>
        <w:contextualSpacing/>
      </w:pPr>
      <w:hyperlink r:id="rId10">
        <w:r w:rsidR="00D864FA">
          <w:rPr>
            <w:rFonts w:ascii="Times New Roman" w:hAnsi="Times New Roman"/>
            <w:sz w:val="24"/>
            <w:szCs w:val="24"/>
          </w:rPr>
          <w:t>http://www.iprbookshop.ru/</w:t>
        </w:r>
      </w:hyperlink>
      <w:hyperlink/>
    </w:p>
    <w:p w:rsidR="004F2565" w:rsidRDefault="00D864FA">
      <w:pPr>
        <w:spacing w:after="0" w:line="360" w:lineRule="auto"/>
        <w:rPr>
          <w:rFonts w:ascii="Times New Roman" w:hAnsi="Times New Roman"/>
          <w:sz w:val="24"/>
          <w:szCs w:val="24"/>
        </w:rPr>
      </w:pPr>
      <w:r>
        <w:rPr>
          <w:rFonts w:ascii="Times New Roman" w:hAnsi="Times New Roman"/>
          <w:color w:val="0000FF"/>
          <w:sz w:val="24"/>
          <w:szCs w:val="24"/>
          <w:u w:val="single"/>
        </w:rPr>
        <w:t>http://elibrary.ru/default.asp</w:t>
      </w:r>
      <w:r>
        <w:rPr>
          <w:rFonts w:ascii="Times New Roman" w:hAnsi="Times New Roman"/>
          <w:sz w:val="24"/>
          <w:szCs w:val="24"/>
        </w:rPr>
        <w:t xml:space="preserve"> Российская национальная библиотека </w:t>
      </w:r>
    </w:p>
    <w:p w:rsidR="004F2565" w:rsidRDefault="00D864FA">
      <w:pPr>
        <w:spacing w:after="0" w:line="360" w:lineRule="auto"/>
        <w:ind w:left="426" w:hanging="284"/>
        <w:rPr>
          <w:rFonts w:ascii="Times New Roman" w:hAnsi="Times New Roman"/>
          <w:sz w:val="24"/>
          <w:szCs w:val="24"/>
        </w:rPr>
      </w:pPr>
      <w:r>
        <w:rPr>
          <w:rFonts w:ascii="Times New Roman" w:hAnsi="Times New Roman"/>
          <w:color w:val="0000FF"/>
          <w:sz w:val="24"/>
          <w:szCs w:val="24"/>
          <w:u w:val="single"/>
        </w:rPr>
        <w:lastRenderedPageBreak/>
        <w:t>http://primo.nlr.ru http://nbmgu.</w:t>
      </w:r>
      <w:proofErr w:type="gramStart"/>
      <w:r>
        <w:rPr>
          <w:rFonts w:ascii="Times New Roman" w:hAnsi="Times New Roman"/>
          <w:color w:val="0000FF"/>
          <w:sz w:val="24"/>
          <w:szCs w:val="24"/>
          <w:u w:val="single"/>
        </w:rPr>
        <w:t>ru</w:t>
      </w:r>
      <w:proofErr w:type="gramEnd"/>
      <w:r>
        <w:rPr>
          <w:rFonts w:ascii="Times New Roman" w:hAnsi="Times New Roman"/>
          <w:sz w:val="24"/>
          <w:szCs w:val="24"/>
        </w:rPr>
        <w:t>Электронная библиотека Российской государственной      библиотеки</w:t>
      </w:r>
    </w:p>
    <w:p w:rsidR="004F2565" w:rsidRDefault="00D864FA">
      <w:pPr>
        <w:tabs>
          <w:tab w:val="left" w:pos="7200"/>
        </w:tabs>
        <w:spacing w:after="0" w:line="360" w:lineRule="auto"/>
        <w:rPr>
          <w:rFonts w:ascii="Times New Roman" w:hAnsi="Times New Roman"/>
          <w:sz w:val="24"/>
          <w:szCs w:val="24"/>
        </w:rPr>
      </w:pPr>
      <w:r>
        <w:rPr>
          <w:rFonts w:ascii="Times New Roman" w:hAnsi="Times New Roman"/>
          <w:color w:val="0000FF"/>
          <w:sz w:val="24"/>
          <w:szCs w:val="24"/>
          <w:u w:val="single"/>
        </w:rPr>
        <w:t>http://elibrary.rsl.ru</w:t>
      </w:r>
      <w:r>
        <w:rPr>
          <w:rFonts w:ascii="Times New Roman" w:hAnsi="Times New Roman"/>
          <w:sz w:val="24"/>
          <w:szCs w:val="24"/>
        </w:rPr>
        <w:t xml:space="preserve"> Научная электронная библиотека</w:t>
      </w:r>
      <w:r>
        <w:rPr>
          <w:rFonts w:ascii="Times New Roman" w:hAnsi="Times New Roman"/>
          <w:sz w:val="24"/>
          <w:szCs w:val="24"/>
        </w:rPr>
        <w:tab/>
      </w:r>
    </w:p>
    <w:p w:rsidR="004F2565" w:rsidRDefault="004F2565">
      <w:pPr>
        <w:spacing w:after="0" w:line="240" w:lineRule="auto"/>
        <w:ind w:firstLine="426"/>
        <w:contextualSpacing/>
        <w:jc w:val="both"/>
        <w:rPr>
          <w:rFonts w:ascii="Times New Roman" w:hAnsi="Times New Roman"/>
          <w:i/>
          <w:iCs/>
          <w:sz w:val="24"/>
          <w:szCs w:val="24"/>
        </w:rPr>
      </w:pPr>
    </w:p>
    <w:p w:rsidR="004F2565" w:rsidRDefault="002D2416">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7.2</w:t>
      </w:r>
      <w:r w:rsidR="00D864FA">
        <w:rPr>
          <w:rFonts w:ascii="Times New Roman" w:hAnsi="Times New Roman"/>
          <w:b/>
          <w:sz w:val="24"/>
          <w:szCs w:val="24"/>
        </w:rPr>
        <w:t>.  Программное обеспечение</w:t>
      </w:r>
    </w:p>
    <w:p w:rsidR="004F2565" w:rsidRDefault="00D864FA">
      <w:pPr>
        <w:spacing w:after="0" w:line="240" w:lineRule="auto"/>
        <w:ind w:firstLine="426"/>
        <w:jc w:val="both"/>
        <w:rPr>
          <w:rFonts w:ascii="Times New Roman" w:hAnsi="Times New Roman"/>
          <w:sz w:val="24"/>
          <w:szCs w:val="24"/>
        </w:rPr>
      </w:pPr>
      <w:r>
        <w:rPr>
          <w:rFonts w:ascii="Times New Roman" w:hAnsi="Times New Roman"/>
          <w:sz w:val="24"/>
          <w:szCs w:val="24"/>
        </w:rPr>
        <w:t>Университет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4F2565" w:rsidRDefault="00D864FA">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Каждый обучающийся в течение всего периода обучения обеспечен индивидуальным неограниченным доступом к электронной информационно-образовательной среде университета из любой точки, в которой имеется доступ к информационно-телекоммуникационной сети «Интернет» как на территории университета, так и </w:t>
      </w:r>
      <w:proofErr w:type="gramStart"/>
      <w:r>
        <w:rPr>
          <w:rFonts w:ascii="Times New Roman" w:hAnsi="Times New Roman"/>
          <w:sz w:val="24"/>
          <w:szCs w:val="24"/>
        </w:rPr>
        <w:t>вне</w:t>
      </w:r>
      <w:proofErr w:type="gramEnd"/>
      <w:r>
        <w:rPr>
          <w:rFonts w:ascii="Times New Roman" w:hAnsi="Times New Roman"/>
          <w:sz w:val="24"/>
          <w:szCs w:val="24"/>
        </w:rPr>
        <w:t xml:space="preserve"> </w:t>
      </w:r>
      <w:proofErr w:type="gramStart"/>
      <w:r>
        <w:rPr>
          <w:rFonts w:ascii="Times New Roman" w:hAnsi="Times New Roman"/>
          <w:sz w:val="24"/>
          <w:szCs w:val="24"/>
        </w:rPr>
        <w:t>ее</w:t>
      </w:r>
      <w:proofErr w:type="gramEnd"/>
      <w:r>
        <w:rPr>
          <w:rFonts w:ascii="Times New Roman" w:hAnsi="Times New Roman"/>
          <w:sz w:val="24"/>
          <w:szCs w:val="24"/>
        </w:rPr>
        <w:t>.</w:t>
      </w:r>
    </w:p>
    <w:p w:rsidR="004F2565" w:rsidRDefault="004F2565">
      <w:pPr>
        <w:spacing w:after="0" w:line="240" w:lineRule="auto"/>
        <w:ind w:firstLine="426"/>
        <w:contextualSpacing/>
        <w:jc w:val="both"/>
        <w:rPr>
          <w:rFonts w:ascii="Times New Roman" w:hAnsi="Times New Roman"/>
          <w:sz w:val="24"/>
          <w:szCs w:val="24"/>
        </w:rPr>
      </w:pPr>
    </w:p>
    <w:tbl>
      <w:tblPr>
        <w:tblStyle w:val="ac"/>
        <w:tblW w:w="9809"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567"/>
        <w:gridCol w:w="3289"/>
        <w:gridCol w:w="5953"/>
      </w:tblGrid>
      <w:tr w:rsidR="00A139E3" w:rsidRPr="00FC41D1" w:rsidTr="00523906">
        <w:tc>
          <w:tcPr>
            <w:tcW w:w="567" w:type="dxa"/>
            <w:tcBorders>
              <w:top w:val="single" w:sz="4" w:space="0" w:color="auto"/>
              <w:left w:val="single" w:sz="4" w:space="0" w:color="auto"/>
              <w:bottom w:val="single" w:sz="4" w:space="0" w:color="auto"/>
              <w:right w:val="single" w:sz="4" w:space="0" w:color="auto"/>
            </w:tcBorders>
          </w:tcPr>
          <w:p w:rsidR="00A139E3" w:rsidRPr="00FC41D1" w:rsidRDefault="00A139E3"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A139E3" w:rsidRPr="00FC41D1" w:rsidRDefault="00A139E3"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A139E3" w:rsidRPr="00FC41D1" w:rsidRDefault="00A139E3"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A139E3" w:rsidRPr="00FC41D1" w:rsidTr="00523906">
        <w:tc>
          <w:tcPr>
            <w:tcW w:w="567" w:type="dxa"/>
            <w:tcBorders>
              <w:top w:val="single" w:sz="4" w:space="0" w:color="auto"/>
              <w:left w:val="single" w:sz="4" w:space="0" w:color="auto"/>
              <w:bottom w:val="single" w:sz="4" w:space="0" w:color="auto"/>
              <w:right w:val="single" w:sz="4" w:space="0" w:color="auto"/>
            </w:tcBorders>
          </w:tcPr>
          <w:p w:rsidR="00A139E3" w:rsidRPr="00FC41D1" w:rsidRDefault="00A139E3"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A139E3" w:rsidRPr="00FC41D1" w:rsidRDefault="00A139E3"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A139E3" w:rsidRPr="00FC41D1" w:rsidRDefault="00A139E3" w:rsidP="00523906">
            <w:pPr>
              <w:keepNext/>
              <w:jc w:val="center"/>
              <w:rPr>
                <w:rFonts w:ascii="Times New Roman" w:hAnsi="Times New Roman"/>
                <w:sz w:val="24"/>
                <w:szCs w:val="24"/>
              </w:rPr>
            </w:pPr>
            <w:r w:rsidRPr="00FC41D1">
              <w:rPr>
                <w:rFonts w:ascii="Times New Roman" w:hAnsi="Times New Roman"/>
                <w:sz w:val="24"/>
                <w:szCs w:val="24"/>
              </w:rPr>
              <w:t>3</w:t>
            </w:r>
          </w:p>
        </w:tc>
      </w:tr>
      <w:tr w:rsidR="00A139E3" w:rsidRPr="00FC41D1" w:rsidTr="00523906">
        <w:tc>
          <w:tcPr>
            <w:tcW w:w="567" w:type="dxa"/>
            <w:tcBorders>
              <w:top w:val="single" w:sz="4" w:space="0" w:color="auto"/>
              <w:left w:val="single" w:sz="4" w:space="0" w:color="auto"/>
              <w:bottom w:val="single" w:sz="4" w:space="0" w:color="auto"/>
              <w:right w:val="single" w:sz="4" w:space="0" w:color="auto"/>
            </w:tcBorders>
          </w:tcPr>
          <w:p w:rsidR="00A139E3" w:rsidRPr="00FC41D1" w:rsidRDefault="00A139E3"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A139E3" w:rsidRPr="00FC41D1" w:rsidRDefault="00A139E3"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A139E3" w:rsidRPr="00FC41D1" w:rsidRDefault="00A139E3" w:rsidP="00523906">
            <w:pPr>
              <w:pStyle w:val="TableParagraph"/>
              <w:spacing w:line="270" w:lineRule="exact"/>
              <w:jc w:val="both"/>
              <w:rPr>
                <w:spacing w:val="-2"/>
                <w:sz w:val="24"/>
                <w:szCs w:val="24"/>
              </w:rPr>
            </w:pPr>
            <w:proofErr w:type="spellStart"/>
            <w:r w:rsidRPr="00FC41D1">
              <w:rPr>
                <w:sz w:val="24"/>
                <w:szCs w:val="24"/>
              </w:rPr>
              <w:t>Электроннаябиблиотекао</w:t>
            </w:r>
            <w:r w:rsidRPr="00FC41D1">
              <w:rPr>
                <w:sz w:val="24"/>
                <w:szCs w:val="24"/>
              </w:rPr>
              <w:t>н</w:t>
            </w:r>
            <w:r w:rsidRPr="00FC41D1">
              <w:rPr>
                <w:sz w:val="24"/>
                <w:szCs w:val="24"/>
              </w:rPr>
              <w:t>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A139E3" w:rsidRPr="00FC41D1" w:rsidRDefault="00A139E3" w:rsidP="00523906">
            <w:pPr>
              <w:pStyle w:val="TableParagraph"/>
              <w:spacing w:line="270" w:lineRule="exact"/>
              <w:jc w:val="both"/>
              <w:rPr>
                <w:sz w:val="24"/>
                <w:szCs w:val="24"/>
              </w:rPr>
            </w:pPr>
            <w:hyperlink r:id="rId11">
              <w:r w:rsidRPr="00FC41D1">
                <w:rPr>
                  <w:spacing w:val="-2"/>
                  <w:sz w:val="24"/>
                  <w:szCs w:val="24"/>
                  <w:u w:val="single"/>
                </w:rPr>
                <w:t>http://window.edu.ru</w:t>
              </w:r>
            </w:hyperlink>
          </w:p>
          <w:p w:rsidR="00A139E3" w:rsidRPr="00FC41D1" w:rsidRDefault="00A139E3"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12">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A139E3" w:rsidRPr="00FC41D1" w:rsidRDefault="00A139E3"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A139E3" w:rsidRPr="00FC41D1" w:rsidRDefault="00A139E3"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A139E3" w:rsidRPr="00FC41D1" w:rsidRDefault="00A139E3" w:rsidP="00523906">
            <w:pPr>
              <w:keepNext/>
              <w:autoSpaceDE w:val="0"/>
              <w:autoSpaceDN w:val="0"/>
              <w:adjustRightInd w:val="0"/>
              <w:ind w:right="57"/>
              <w:jc w:val="both"/>
              <w:rPr>
                <w:rFonts w:ascii="Times New Roman" w:hAnsi="Times New Roman"/>
                <w:spacing w:val="-2"/>
                <w:sz w:val="24"/>
                <w:szCs w:val="24"/>
                <w:u w:val="single"/>
              </w:rPr>
            </w:pPr>
            <w:hyperlink r:id="rId13">
              <w:r w:rsidRPr="00FC41D1">
                <w:rPr>
                  <w:rFonts w:ascii="Times New Roman" w:hAnsi="Times New Roman"/>
                  <w:spacing w:val="-2"/>
                  <w:sz w:val="24"/>
                  <w:szCs w:val="24"/>
                  <w:u w:val="single"/>
                </w:rPr>
                <w:t>http://fcior.edu.ru</w:t>
              </w:r>
            </w:hyperlink>
          </w:p>
          <w:p w:rsidR="00A139E3" w:rsidRPr="00FC41D1" w:rsidRDefault="00A139E3"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A139E3" w:rsidRPr="00FC41D1" w:rsidRDefault="00A139E3" w:rsidP="00523906">
            <w:pPr>
              <w:keepNext/>
              <w:autoSpaceDE w:val="0"/>
              <w:autoSpaceDN w:val="0"/>
              <w:adjustRightInd w:val="0"/>
              <w:ind w:right="57"/>
              <w:jc w:val="both"/>
              <w:rPr>
                <w:rFonts w:ascii="Times New Roman" w:hAnsi="Times New Roman"/>
                <w:spacing w:val="40"/>
                <w:sz w:val="24"/>
                <w:szCs w:val="24"/>
                <w:u w:val="single"/>
              </w:rPr>
            </w:pPr>
            <w:hyperlink r:id="rId14">
              <w:r w:rsidRPr="00FC41D1">
                <w:rPr>
                  <w:rFonts w:ascii="Times New Roman" w:hAnsi="Times New Roman"/>
                  <w:spacing w:val="-2"/>
                  <w:sz w:val="24"/>
                  <w:szCs w:val="24"/>
                  <w:u w:val="single"/>
                </w:rPr>
                <w:t>http://rvb.ru</w:t>
              </w:r>
            </w:hyperlink>
          </w:p>
          <w:p w:rsidR="00A139E3" w:rsidRPr="00FC41D1" w:rsidRDefault="00A139E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A139E3" w:rsidRPr="00FC41D1" w:rsidRDefault="00A139E3" w:rsidP="00523906">
            <w:pPr>
              <w:keepNext/>
              <w:autoSpaceDE w:val="0"/>
              <w:autoSpaceDN w:val="0"/>
              <w:adjustRightInd w:val="0"/>
              <w:ind w:right="57"/>
              <w:jc w:val="both"/>
              <w:rPr>
                <w:rFonts w:ascii="Times New Roman" w:hAnsi="Times New Roman"/>
                <w:sz w:val="24"/>
                <w:szCs w:val="24"/>
              </w:rPr>
            </w:pPr>
            <w:hyperlink r:id="rId15">
              <w:r w:rsidRPr="00FC41D1">
                <w:rPr>
                  <w:rFonts w:ascii="Times New Roman" w:hAnsi="Times New Roman"/>
                  <w:spacing w:val="-2"/>
                  <w:sz w:val="24"/>
                  <w:szCs w:val="24"/>
                  <w:u w:val="single"/>
                </w:rPr>
                <w:t>http://ruslit.ioso.ru</w:t>
              </w:r>
            </w:hyperlink>
          </w:p>
          <w:p w:rsidR="00A139E3" w:rsidRPr="00FC41D1" w:rsidRDefault="00A139E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A139E3" w:rsidRPr="00FC41D1" w:rsidRDefault="00A139E3" w:rsidP="00523906">
            <w:pPr>
              <w:keepNext/>
              <w:autoSpaceDE w:val="0"/>
              <w:autoSpaceDN w:val="0"/>
              <w:adjustRightInd w:val="0"/>
              <w:ind w:right="57"/>
              <w:jc w:val="both"/>
              <w:rPr>
                <w:rFonts w:ascii="Times New Roman" w:hAnsi="Times New Roman"/>
                <w:sz w:val="24"/>
                <w:szCs w:val="24"/>
              </w:rPr>
            </w:pPr>
            <w:hyperlink r:id="rId16">
              <w:r w:rsidRPr="00FC41D1">
                <w:rPr>
                  <w:rFonts w:ascii="Times New Roman" w:hAnsi="Times New Roman"/>
                  <w:spacing w:val="-2"/>
                  <w:sz w:val="24"/>
                  <w:szCs w:val="24"/>
                  <w:u w:val="single"/>
                </w:rPr>
                <w:t>http://ruscorpora.ru</w:t>
              </w:r>
            </w:hyperlink>
          </w:p>
          <w:p w:rsidR="00A139E3" w:rsidRPr="00FC41D1" w:rsidRDefault="00A139E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A139E3" w:rsidRPr="00FC41D1" w:rsidRDefault="00A139E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A139E3" w:rsidRPr="00FC41D1" w:rsidRDefault="00A139E3" w:rsidP="00523906">
            <w:pPr>
              <w:keepNext/>
              <w:autoSpaceDE w:val="0"/>
              <w:autoSpaceDN w:val="0"/>
              <w:adjustRightInd w:val="0"/>
              <w:ind w:right="57"/>
              <w:jc w:val="both"/>
              <w:rPr>
                <w:rFonts w:ascii="Times New Roman" w:hAnsi="Times New Roman"/>
                <w:sz w:val="24"/>
                <w:szCs w:val="24"/>
              </w:rPr>
            </w:pPr>
            <w:hyperlink r:id="rId17">
              <w:r w:rsidRPr="00FC41D1">
                <w:rPr>
                  <w:rFonts w:ascii="Times New Roman" w:hAnsi="Times New Roman"/>
                  <w:spacing w:val="-2"/>
                  <w:sz w:val="24"/>
                  <w:szCs w:val="24"/>
                  <w:u w:val="single"/>
                </w:rPr>
                <w:t>http://elibrary.ru/defaultx.asp</w:t>
              </w:r>
            </w:hyperlink>
          </w:p>
          <w:p w:rsidR="00A139E3" w:rsidRPr="00FC41D1" w:rsidRDefault="00A139E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A139E3" w:rsidRPr="00FC41D1" w:rsidRDefault="00A139E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A139E3" w:rsidRPr="00FC41D1" w:rsidRDefault="00A139E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A139E3" w:rsidRPr="00FC41D1" w:rsidRDefault="00A139E3" w:rsidP="00523906">
            <w:pPr>
              <w:keepNext/>
              <w:autoSpaceDE w:val="0"/>
              <w:autoSpaceDN w:val="0"/>
              <w:adjustRightInd w:val="0"/>
              <w:ind w:right="57"/>
              <w:jc w:val="both"/>
              <w:rPr>
                <w:rFonts w:ascii="Times New Roman" w:hAnsi="Times New Roman"/>
                <w:sz w:val="24"/>
                <w:szCs w:val="24"/>
              </w:rPr>
            </w:pPr>
            <w:hyperlink r:id="rId18">
              <w:r w:rsidRPr="00FC41D1">
                <w:rPr>
                  <w:rFonts w:ascii="Times New Roman" w:hAnsi="Times New Roman"/>
                  <w:color w:val="0000FF"/>
                  <w:spacing w:val="-2"/>
                  <w:sz w:val="24"/>
                  <w:szCs w:val="24"/>
                  <w:u w:val="single" w:color="0000FF"/>
                </w:rPr>
                <w:t>https://lib.inggu.ru/</w:t>
              </w:r>
            </w:hyperlink>
          </w:p>
          <w:p w:rsidR="00A139E3" w:rsidRPr="00FC41D1" w:rsidRDefault="00A139E3"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A139E3" w:rsidRPr="00FC41D1" w:rsidRDefault="00A139E3"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w:t>
            </w:r>
            <w:r w:rsidRPr="00FC41D1">
              <w:rPr>
                <w:spacing w:val="-2"/>
                <w:sz w:val="24"/>
                <w:szCs w:val="24"/>
              </w:rPr>
              <w:t>о</w:t>
            </w:r>
            <w:r w:rsidRPr="00FC41D1">
              <w:rPr>
                <w:spacing w:val="-2"/>
                <w:sz w:val="24"/>
                <w:szCs w:val="24"/>
              </w:rPr>
              <w:t>ративной</w:t>
            </w:r>
            <w:r w:rsidRPr="00FC41D1">
              <w:rPr>
                <w:sz w:val="24"/>
                <w:szCs w:val="24"/>
              </w:rPr>
              <w:t>сети</w:t>
            </w:r>
            <w:r w:rsidRPr="00FC41D1">
              <w:rPr>
                <w:spacing w:val="-2"/>
                <w:sz w:val="24"/>
                <w:szCs w:val="24"/>
              </w:rPr>
              <w:t>ИнгГУ</w:t>
            </w:r>
            <w:proofErr w:type="spellEnd"/>
          </w:p>
          <w:p w:rsidR="00A139E3" w:rsidRPr="00FC41D1" w:rsidRDefault="00A139E3"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A139E3"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A139E3" w:rsidRPr="00FC41D1" w:rsidRDefault="00A139E3"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A139E3" w:rsidRPr="00FC41D1" w:rsidRDefault="00A139E3"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w:t>
            </w:r>
            <w:r w:rsidRPr="00FC41D1">
              <w:rPr>
                <w:rFonts w:ascii="Times New Roman" w:hAnsi="Times New Roman"/>
                <w:sz w:val="24"/>
                <w:szCs w:val="24"/>
              </w:rPr>
              <w:lastRenderedPageBreak/>
              <w:t xml:space="preserve">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A139E3" w:rsidRPr="00FC41D1" w:rsidRDefault="00A139E3"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lastRenderedPageBreak/>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A139E3" w:rsidRPr="00FC41D1" w:rsidRDefault="00A139E3"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A139E3" w:rsidRPr="00FC41D1" w:rsidRDefault="00A139E3" w:rsidP="00523906">
            <w:pPr>
              <w:keepNext/>
              <w:ind w:right="57"/>
              <w:jc w:val="center"/>
              <w:rPr>
                <w:rFonts w:ascii="Times New Roman" w:hAnsi="Times New Roman"/>
                <w:color w:val="FF0000"/>
                <w:sz w:val="24"/>
                <w:szCs w:val="24"/>
              </w:rPr>
            </w:pPr>
            <w:r w:rsidRPr="00FC41D1">
              <w:rPr>
                <w:rFonts w:ascii="Times New Roman" w:hAnsi="Times New Roman"/>
                <w:sz w:val="24"/>
                <w:szCs w:val="24"/>
              </w:rPr>
              <w:lastRenderedPageBreak/>
              <w:t>ООО «Гарант»</w:t>
            </w:r>
          </w:p>
        </w:tc>
      </w:tr>
      <w:tr w:rsidR="00A139E3"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A139E3" w:rsidRPr="00FC41D1" w:rsidRDefault="00A139E3"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A139E3" w:rsidRPr="00FC41D1" w:rsidRDefault="00A139E3"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A139E3" w:rsidRPr="00FC41D1" w:rsidRDefault="00A139E3"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4F2565" w:rsidRDefault="004F2565">
      <w:pPr>
        <w:spacing w:after="0" w:line="240" w:lineRule="auto"/>
        <w:ind w:firstLine="426"/>
        <w:contextualSpacing/>
        <w:jc w:val="both"/>
        <w:rPr>
          <w:rFonts w:ascii="Times New Roman" w:hAnsi="Times New Roman"/>
          <w:sz w:val="24"/>
          <w:szCs w:val="24"/>
        </w:rPr>
      </w:pPr>
    </w:p>
    <w:p w:rsidR="004F2565" w:rsidRDefault="002D2416">
      <w:pPr>
        <w:spacing w:after="0" w:line="240" w:lineRule="auto"/>
        <w:ind w:firstLine="426"/>
        <w:contextualSpacing/>
        <w:jc w:val="both"/>
        <w:rPr>
          <w:rFonts w:ascii="Times New Roman" w:hAnsi="Times New Roman"/>
          <w:sz w:val="24"/>
          <w:szCs w:val="24"/>
        </w:rPr>
      </w:pPr>
      <w:r>
        <w:rPr>
          <w:rFonts w:ascii="Times New Roman" w:hAnsi="Times New Roman"/>
          <w:b/>
          <w:sz w:val="24"/>
          <w:szCs w:val="24"/>
        </w:rPr>
        <w:t>7.3</w:t>
      </w:r>
      <w:r w:rsidR="00D864FA">
        <w:rPr>
          <w:rFonts w:ascii="Times New Roman" w:hAnsi="Times New Roman"/>
          <w:b/>
          <w:sz w:val="24"/>
          <w:szCs w:val="24"/>
        </w:rPr>
        <w:t xml:space="preserve">.  Материально-техническое обеспечение </w:t>
      </w:r>
    </w:p>
    <w:p w:rsidR="004F2565" w:rsidRDefault="004F2565">
      <w:pPr>
        <w:spacing w:after="0" w:line="240" w:lineRule="auto"/>
        <w:ind w:firstLine="426"/>
        <w:contextualSpacing/>
        <w:jc w:val="both"/>
        <w:rPr>
          <w:rFonts w:ascii="Times New Roman" w:hAnsi="Times New Roman"/>
          <w:sz w:val="24"/>
          <w:szCs w:val="24"/>
        </w:rPr>
      </w:pPr>
    </w:p>
    <w:tbl>
      <w:tblPr>
        <w:tblStyle w:val="ac"/>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insideV w:val="single" w:sz="4" w:space="0" w:color="auto"/>
        </w:tblBorders>
        <w:tblLayout w:type="fixed"/>
        <w:tblCellMar>
          <w:left w:w="28" w:type="dxa"/>
          <w:right w:w="28" w:type="dxa"/>
        </w:tblCellMar>
        <w:tblLook w:val="04A0"/>
      </w:tblPr>
      <w:tblGrid>
        <w:gridCol w:w="2023"/>
        <w:gridCol w:w="3543"/>
        <w:gridCol w:w="2552"/>
      </w:tblGrid>
      <w:tr w:rsidR="00A139E3" w:rsidRPr="00174FA3" w:rsidTr="00523906">
        <w:tc>
          <w:tcPr>
            <w:tcW w:w="2023" w:type="dxa"/>
            <w:tcBorders>
              <w:top w:val="single" w:sz="4" w:space="0" w:color="auto"/>
              <w:left w:val="single" w:sz="4" w:space="0" w:color="auto"/>
              <w:bottom w:val="single" w:sz="4" w:space="0" w:color="auto"/>
              <w:right w:val="single" w:sz="4" w:space="0" w:color="auto"/>
            </w:tcBorders>
          </w:tcPr>
          <w:p w:rsidR="00A139E3" w:rsidRPr="00174FA3" w:rsidRDefault="00A139E3" w:rsidP="00523906">
            <w:pPr>
              <w:spacing w:after="160" w:line="259" w:lineRule="auto"/>
              <w:rPr>
                <w:b/>
              </w:rPr>
            </w:pPr>
            <w:bookmarkStart w:id="0"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A139E3" w:rsidRPr="00174FA3" w:rsidRDefault="00A139E3"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A139E3" w:rsidRPr="00174FA3" w:rsidRDefault="00A139E3"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A139E3"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A139E3" w:rsidRPr="00EE29BA" w:rsidRDefault="00A139E3" w:rsidP="00523906">
            <w:r w:rsidRPr="00387F09">
              <w:t>Диспетчерское и технологическое  управление электроустановками</w:t>
            </w:r>
          </w:p>
        </w:tc>
        <w:tc>
          <w:tcPr>
            <w:tcW w:w="3543" w:type="dxa"/>
            <w:tcBorders>
              <w:top w:val="single" w:sz="4" w:space="0" w:color="auto"/>
              <w:left w:val="single" w:sz="4" w:space="0" w:color="auto"/>
              <w:bottom w:val="single" w:sz="4" w:space="0" w:color="auto"/>
              <w:right w:val="single" w:sz="4" w:space="0" w:color="auto"/>
            </w:tcBorders>
          </w:tcPr>
          <w:p w:rsidR="00A139E3" w:rsidRPr="000B3D0F" w:rsidRDefault="00A139E3" w:rsidP="00523906">
            <w:pPr>
              <w:pStyle w:val="Default"/>
              <w:ind w:left="114" w:right="114"/>
              <w:rPr>
                <w:sz w:val="20"/>
                <w:szCs w:val="20"/>
              </w:rPr>
            </w:pPr>
            <w:proofErr w:type="spellStart"/>
            <w:r w:rsidRPr="000B3D0F">
              <w:rPr>
                <w:sz w:val="20"/>
                <w:szCs w:val="20"/>
              </w:rPr>
              <w:t>Каб</w:t>
            </w:r>
            <w:proofErr w:type="spellEnd"/>
            <w:r w:rsidRPr="000B3D0F">
              <w:rPr>
                <w:sz w:val="20"/>
                <w:szCs w:val="20"/>
              </w:rPr>
              <w:t>. № 301 Лекционный зал.</w:t>
            </w:r>
          </w:p>
          <w:p w:rsidR="00A139E3" w:rsidRPr="000B3D0F" w:rsidRDefault="00A139E3" w:rsidP="00523906">
            <w:pPr>
              <w:pStyle w:val="Default"/>
              <w:ind w:left="114" w:right="114"/>
              <w:rPr>
                <w:sz w:val="20"/>
                <w:szCs w:val="20"/>
              </w:rPr>
            </w:pPr>
            <w:r w:rsidRPr="000B3D0F">
              <w:rPr>
                <w:sz w:val="20"/>
                <w:szCs w:val="20"/>
              </w:rPr>
              <w:t xml:space="preserve">Укомплектован: </w:t>
            </w:r>
          </w:p>
          <w:p w:rsidR="00A139E3" w:rsidRPr="000B3D0F" w:rsidRDefault="00A139E3" w:rsidP="00523906">
            <w:pPr>
              <w:pStyle w:val="Default"/>
              <w:ind w:left="114" w:right="114"/>
              <w:rPr>
                <w:w w:val="105"/>
                <w:sz w:val="20"/>
                <w:szCs w:val="20"/>
              </w:rPr>
            </w:pPr>
            <w:r w:rsidRPr="000B3D0F">
              <w:rPr>
                <w:sz w:val="20"/>
                <w:szCs w:val="20"/>
              </w:rPr>
              <w:t>- специализированной      мебелью и техническими средствами обучения;</w:t>
            </w:r>
          </w:p>
          <w:p w:rsidR="00A139E3" w:rsidRPr="00EE29BA" w:rsidRDefault="00A139E3" w:rsidP="00523906">
            <w:pPr>
              <w:jc w:val="center"/>
            </w:pPr>
            <w:r w:rsidRPr="000B3D0F">
              <w:rPr>
                <w:w w:val="105"/>
              </w:rPr>
              <w:t>- демонстрационным оборудованием и учебно-наглядными пособиями</w:t>
            </w:r>
          </w:p>
        </w:tc>
        <w:tc>
          <w:tcPr>
            <w:tcW w:w="2552" w:type="dxa"/>
            <w:tcBorders>
              <w:top w:val="single" w:sz="4" w:space="0" w:color="auto"/>
              <w:left w:val="single" w:sz="4" w:space="0" w:color="auto"/>
              <w:bottom w:val="single" w:sz="4" w:space="0" w:color="auto"/>
              <w:right w:val="single" w:sz="4" w:space="0" w:color="auto"/>
            </w:tcBorders>
          </w:tcPr>
          <w:p w:rsidR="00A139E3" w:rsidRPr="00EE29BA" w:rsidRDefault="00A139E3"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A139E3" w:rsidRPr="00EE29BA" w:rsidRDefault="00A139E3" w:rsidP="00523906">
            <w:pPr>
              <w:jc w:val="center"/>
              <w:rPr>
                <w:color w:val="000000"/>
              </w:rPr>
            </w:pPr>
            <w:proofErr w:type="spellStart"/>
            <w:r w:rsidRPr="00EE29BA">
              <w:rPr>
                <w:color w:val="000000"/>
              </w:rPr>
              <w:t>Каб.№</w:t>
            </w:r>
            <w:proofErr w:type="spellEnd"/>
            <w:r w:rsidRPr="00EE29BA">
              <w:rPr>
                <w:color w:val="000000"/>
              </w:rPr>
              <w:t xml:space="preserve"> </w:t>
            </w:r>
            <w:r>
              <w:rPr>
                <w:color w:val="000000"/>
              </w:rPr>
              <w:t>301</w:t>
            </w:r>
            <w:r w:rsidRPr="00EE29BA">
              <w:rPr>
                <w:color w:val="000000"/>
              </w:rPr>
              <w:t>, 3 этаж</w:t>
            </w:r>
          </w:p>
          <w:p w:rsidR="00A139E3" w:rsidRPr="00EE29BA" w:rsidRDefault="00A139E3" w:rsidP="00523906">
            <w:pPr>
              <w:jc w:val="cente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A139E3"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A139E3" w:rsidRPr="00EE29BA" w:rsidRDefault="00A139E3"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A139E3" w:rsidRPr="000B3D0F" w:rsidRDefault="00A139E3" w:rsidP="00523906">
            <w:pPr>
              <w:pStyle w:val="Default"/>
              <w:ind w:left="114" w:right="114"/>
              <w:rPr>
                <w:sz w:val="20"/>
                <w:szCs w:val="20"/>
              </w:rPr>
            </w:pPr>
            <w:proofErr w:type="spellStart"/>
            <w:r w:rsidRPr="000B3D0F">
              <w:rPr>
                <w:sz w:val="20"/>
                <w:szCs w:val="20"/>
              </w:rPr>
              <w:t>Каб.№</w:t>
            </w:r>
            <w:proofErr w:type="spellEnd"/>
            <w:r w:rsidRPr="000B3D0F">
              <w:rPr>
                <w:sz w:val="20"/>
                <w:szCs w:val="20"/>
              </w:rPr>
              <w:t xml:space="preserve"> 11</w:t>
            </w:r>
            <w:r>
              <w:rPr>
                <w:sz w:val="20"/>
                <w:szCs w:val="20"/>
              </w:rPr>
              <w:t>8</w:t>
            </w:r>
            <w:r w:rsidRPr="000B3D0F">
              <w:rPr>
                <w:sz w:val="20"/>
                <w:szCs w:val="20"/>
              </w:rPr>
              <w:t xml:space="preserve">  Электротехники   </w:t>
            </w:r>
          </w:p>
          <w:p w:rsidR="00A139E3" w:rsidRPr="000B3D0F" w:rsidRDefault="00A139E3" w:rsidP="00523906">
            <w:pPr>
              <w:ind w:left="114" w:right="114"/>
              <w:jc w:val="both"/>
            </w:pPr>
            <w:r w:rsidRPr="000B3D0F">
              <w:t xml:space="preserve"> Оборудование учебного кабинета:</w:t>
            </w:r>
          </w:p>
          <w:p w:rsidR="00A139E3" w:rsidRPr="000B3D0F" w:rsidRDefault="00A139E3" w:rsidP="00523906">
            <w:pPr>
              <w:ind w:left="114" w:right="114"/>
              <w:jc w:val="both"/>
            </w:pPr>
            <w:r w:rsidRPr="000B3D0F">
              <w:t xml:space="preserve">- </w:t>
            </w:r>
            <w:r w:rsidRPr="000B3D0F">
              <w:rPr>
                <w:rFonts w:eastAsiaTheme="minorEastAsia"/>
              </w:rPr>
              <w:t xml:space="preserve">Стол  монтажный </w:t>
            </w:r>
            <w:r w:rsidRPr="000B3D0F">
              <w:rPr>
                <w:rFonts w:eastAsiaTheme="minorEastAsia"/>
                <w:lang w:val="en-US"/>
              </w:rPr>
              <w:t>WB</w:t>
            </w:r>
            <w:r w:rsidRPr="000B3D0F">
              <w:rPr>
                <w:rFonts w:eastAsiaTheme="minorEastAsia"/>
              </w:rPr>
              <w:t xml:space="preserve"> 818 </w:t>
            </w:r>
            <w:r w:rsidRPr="000B3D0F">
              <w:rPr>
                <w:rFonts w:eastAsiaTheme="minorEastAsia"/>
                <w:lang w:val="en-US"/>
              </w:rPr>
              <w:t>ESD</w:t>
            </w:r>
            <w:r w:rsidRPr="000B3D0F">
              <w:rPr>
                <w:rFonts w:eastAsiaTheme="minorEastAsia"/>
              </w:rPr>
              <w:t xml:space="preserve"> на </w:t>
            </w:r>
            <w:r w:rsidRPr="000B3D0F">
              <w:t>25  рабочих мест для учащихся;</w:t>
            </w:r>
          </w:p>
          <w:p w:rsidR="00A139E3" w:rsidRPr="000B3D0F" w:rsidRDefault="00A139E3" w:rsidP="00523906">
            <w:pPr>
              <w:ind w:left="114" w:right="114"/>
              <w:jc w:val="both"/>
            </w:pPr>
            <w:r w:rsidRPr="000B3D0F">
              <w:t xml:space="preserve"> -рабочее место преподавателя;</w:t>
            </w:r>
          </w:p>
          <w:p w:rsidR="00A139E3" w:rsidRPr="000B3D0F" w:rsidRDefault="00A139E3" w:rsidP="00523906">
            <w:pPr>
              <w:ind w:left="114" w:right="114"/>
              <w:jc w:val="both"/>
            </w:pPr>
            <w:r w:rsidRPr="000B3D0F">
              <w:t xml:space="preserve">- </w:t>
            </w:r>
            <w:proofErr w:type="spellStart"/>
            <w:r>
              <w:t>Каб</w:t>
            </w:r>
            <w:r w:rsidRPr="000B3D0F">
              <w:t>иторная</w:t>
            </w:r>
            <w:proofErr w:type="spellEnd"/>
            <w:r w:rsidRPr="000B3D0F">
              <w:t xml:space="preserve"> доска,</w:t>
            </w:r>
          </w:p>
          <w:p w:rsidR="00A139E3" w:rsidRPr="000B3D0F" w:rsidRDefault="00A139E3" w:rsidP="00523906">
            <w:pPr>
              <w:pStyle w:val="Default"/>
              <w:ind w:left="114" w:right="114"/>
              <w:rPr>
                <w:sz w:val="20"/>
                <w:szCs w:val="20"/>
              </w:rPr>
            </w:pPr>
            <w:r w:rsidRPr="000B3D0F">
              <w:rPr>
                <w:sz w:val="20"/>
                <w:szCs w:val="20"/>
              </w:rPr>
              <w:t xml:space="preserve">-учебно-наглядные пособия </w:t>
            </w:r>
          </w:p>
          <w:p w:rsidR="00A139E3" w:rsidRPr="000B3D0F" w:rsidRDefault="00A139E3" w:rsidP="00523906">
            <w:pPr>
              <w:pStyle w:val="Default"/>
              <w:ind w:left="114" w:right="114"/>
              <w:rPr>
                <w:rFonts w:eastAsiaTheme="minorEastAsia"/>
                <w:sz w:val="20"/>
                <w:szCs w:val="20"/>
              </w:rPr>
            </w:pPr>
            <w:r w:rsidRPr="000B3D0F">
              <w:rPr>
                <w:rFonts w:eastAsiaTheme="minorEastAsia"/>
                <w:sz w:val="20"/>
                <w:szCs w:val="20"/>
              </w:rPr>
              <w:t>-коллекция демонстрационных плакатов, макетов.</w:t>
            </w:r>
          </w:p>
          <w:p w:rsidR="00A139E3" w:rsidRPr="000B3D0F" w:rsidRDefault="00A139E3" w:rsidP="00523906">
            <w:pPr>
              <w:ind w:left="114" w:right="114"/>
              <w:jc w:val="both"/>
            </w:pPr>
            <w:r w:rsidRPr="000B3D0F">
              <w:rPr>
                <w:rFonts w:eastAsiaTheme="minorEastAsia"/>
              </w:rPr>
              <w:t xml:space="preserve">- Источники  питания   </w:t>
            </w:r>
            <w:r w:rsidRPr="000B3D0F">
              <w:rPr>
                <w:rFonts w:eastAsiaTheme="minorEastAsia"/>
                <w:lang w:val="en-US"/>
              </w:rPr>
              <w:t>GP</w:t>
            </w:r>
            <w:proofErr w:type="gramStart"/>
            <w:r w:rsidRPr="000B3D0F">
              <w:rPr>
                <w:rFonts w:eastAsiaTheme="minorEastAsia"/>
              </w:rPr>
              <w:t>С</w:t>
            </w:r>
            <w:proofErr w:type="gramEnd"/>
            <w:r w:rsidRPr="000B3D0F">
              <w:rPr>
                <w:rFonts w:eastAsiaTheme="minorEastAsia"/>
              </w:rPr>
              <w:t xml:space="preserve">  3060 </w:t>
            </w:r>
            <w:r w:rsidRPr="000B3D0F">
              <w:rPr>
                <w:rFonts w:eastAsiaTheme="minorEastAsia"/>
                <w:lang w:val="en-US"/>
              </w:rPr>
              <w:t>DGOODWILL</w:t>
            </w:r>
            <w:r w:rsidRPr="000B3D0F">
              <w:rPr>
                <w:rFonts w:eastAsiaTheme="minorEastAsia"/>
              </w:rPr>
              <w:t xml:space="preserve"> на </w:t>
            </w:r>
            <w:r w:rsidRPr="000B3D0F">
              <w:t xml:space="preserve">25  рабочих мест </w:t>
            </w:r>
            <w:r w:rsidRPr="000B3D0F">
              <w:lastRenderedPageBreak/>
              <w:t>для учащихся;</w:t>
            </w:r>
          </w:p>
          <w:p w:rsidR="00A139E3" w:rsidRPr="000B3D0F" w:rsidRDefault="00A139E3" w:rsidP="00523906">
            <w:pPr>
              <w:pStyle w:val="Default"/>
              <w:ind w:left="114" w:right="114"/>
              <w:rPr>
                <w:sz w:val="20"/>
                <w:szCs w:val="20"/>
              </w:rPr>
            </w:pPr>
            <w:r w:rsidRPr="000B3D0F">
              <w:rPr>
                <w:sz w:val="20"/>
                <w:szCs w:val="20"/>
              </w:rPr>
              <w:t>Кафедральный библиотечный фонд, учебники и учебно-методические пособия по дисциплине, тесты рубежного и итогового контроля, УМК по дисциплине.</w:t>
            </w:r>
          </w:p>
          <w:p w:rsidR="00A139E3" w:rsidRPr="00EE29BA" w:rsidRDefault="00A139E3" w:rsidP="00523906">
            <w:pPr>
              <w:widowControl w:val="0"/>
              <w:jc w:val="center"/>
            </w:pPr>
            <w:r w:rsidRPr="000B3D0F">
              <w:t>(вольтметры универсальные, генераторы сигналов специальной формы, комплекты измерительные лабораторные, источники постоянного и переменного тока, калибраторы и поверочное оборудование, клещи измерительные, магазин сопротивлений и мосты, амперметр, ваттметр), трансформатор 380/220В122.Осцелограф</w:t>
            </w:r>
            <w:proofErr w:type="gramStart"/>
            <w:r w:rsidRPr="000B3D0F">
              <w:t xml:space="preserve"> .</w:t>
            </w:r>
            <w:proofErr w:type="gramEnd"/>
          </w:p>
        </w:tc>
        <w:tc>
          <w:tcPr>
            <w:tcW w:w="2552" w:type="dxa"/>
            <w:tcBorders>
              <w:top w:val="single" w:sz="4" w:space="0" w:color="auto"/>
              <w:left w:val="single" w:sz="4" w:space="0" w:color="auto"/>
              <w:bottom w:val="single" w:sz="4" w:space="0" w:color="auto"/>
              <w:right w:val="single" w:sz="4" w:space="0" w:color="auto"/>
            </w:tcBorders>
          </w:tcPr>
          <w:p w:rsidR="00A139E3" w:rsidRDefault="00A139E3" w:rsidP="00523906">
            <w:pPr>
              <w:autoSpaceDE w:val="0"/>
              <w:autoSpaceDN w:val="0"/>
              <w:adjustRightInd w:val="0"/>
              <w:rPr>
                <w:bCs/>
              </w:rPr>
            </w:pPr>
            <w:r>
              <w:rPr>
                <w:bCs/>
              </w:rPr>
              <w:lastRenderedPageBreak/>
              <w:t xml:space="preserve">386132, Республика Ингушетия, </w:t>
            </w:r>
            <w:proofErr w:type="gramStart"/>
            <w:r>
              <w:rPr>
                <w:bCs/>
              </w:rPr>
              <w:t>г</w:t>
            </w:r>
            <w:proofErr w:type="gramEnd"/>
            <w:r>
              <w:rPr>
                <w:bCs/>
              </w:rPr>
              <w:t xml:space="preserve">.о. город Назрань, г. Назрань, тер. </w:t>
            </w:r>
            <w:proofErr w:type="spellStart"/>
            <w:r>
              <w:rPr>
                <w:bCs/>
              </w:rPr>
              <w:t>Гамурзиевский</w:t>
            </w:r>
            <w:proofErr w:type="spellEnd"/>
            <w:r>
              <w:rPr>
                <w:bCs/>
              </w:rPr>
              <w:t xml:space="preserve"> административный округ, ул. </w:t>
            </w:r>
            <w:proofErr w:type="gramStart"/>
            <w:r>
              <w:rPr>
                <w:bCs/>
              </w:rPr>
              <w:t>Магистральная</w:t>
            </w:r>
            <w:proofErr w:type="gramEnd"/>
            <w:r>
              <w:rPr>
                <w:bCs/>
              </w:rPr>
              <w:t xml:space="preserve">, д. 39«а» </w:t>
            </w:r>
          </w:p>
          <w:p w:rsidR="00A139E3" w:rsidRDefault="00A139E3" w:rsidP="00523906">
            <w:pPr>
              <w:autoSpaceDE w:val="0"/>
              <w:autoSpaceDN w:val="0"/>
              <w:adjustRightInd w:val="0"/>
            </w:pPr>
            <w:proofErr w:type="spellStart"/>
            <w:r>
              <w:t>Каб</w:t>
            </w:r>
            <w:proofErr w:type="spellEnd"/>
            <w:r>
              <w:t xml:space="preserve">. №118. </w:t>
            </w:r>
          </w:p>
          <w:p w:rsidR="00A139E3" w:rsidRPr="00986447" w:rsidRDefault="00A139E3" w:rsidP="00523906">
            <w:pPr>
              <w:autoSpaceDE w:val="0"/>
              <w:autoSpaceDN w:val="0"/>
              <w:adjustRightInd w:val="0"/>
            </w:pPr>
            <w:r w:rsidRPr="00EE29BA">
              <w:rPr>
                <w:color w:val="000000"/>
              </w:rPr>
              <w:t xml:space="preserve">Площадь </w:t>
            </w:r>
            <w:r>
              <w:rPr>
                <w:color w:val="000000"/>
              </w:rPr>
              <w:t>34,2</w:t>
            </w:r>
            <w:r w:rsidRPr="00EE29BA">
              <w:rPr>
                <w:color w:val="000000"/>
              </w:rPr>
              <w:t xml:space="preserve"> м</w:t>
            </w:r>
            <w:proofErr w:type="gramStart"/>
            <w:r w:rsidRPr="00EE29BA">
              <w:rPr>
                <w:color w:val="000000"/>
                <w:vertAlign w:val="superscript"/>
              </w:rPr>
              <w:t>2</w:t>
            </w:r>
            <w:proofErr w:type="gramEnd"/>
            <w:r w:rsidRPr="00986447">
              <w:t>.</w:t>
            </w:r>
          </w:p>
          <w:p w:rsidR="00A139E3" w:rsidRPr="00EE29BA" w:rsidRDefault="00A139E3" w:rsidP="00523906">
            <w:pPr>
              <w:jc w:val="center"/>
              <w:rPr>
                <w:bCs/>
              </w:rPr>
            </w:pPr>
          </w:p>
        </w:tc>
      </w:tr>
      <w:bookmarkEnd w:id="0"/>
    </w:tbl>
    <w:p w:rsidR="004F2565" w:rsidRDefault="004F2565">
      <w:pPr>
        <w:spacing w:after="0" w:line="240" w:lineRule="auto"/>
        <w:ind w:firstLine="426"/>
        <w:contextualSpacing/>
        <w:jc w:val="both"/>
        <w:rPr>
          <w:rFonts w:ascii="Times New Roman" w:hAnsi="Times New Roman"/>
          <w:sz w:val="24"/>
          <w:szCs w:val="24"/>
        </w:rPr>
      </w:pPr>
    </w:p>
    <w:p w:rsidR="004F2565" w:rsidRDefault="004F2565">
      <w:pPr>
        <w:spacing w:after="0" w:line="240" w:lineRule="auto"/>
        <w:ind w:firstLine="426"/>
        <w:contextualSpacing/>
        <w:jc w:val="both"/>
        <w:rPr>
          <w:rFonts w:ascii="Times New Roman" w:hAnsi="Times New Roman"/>
          <w:sz w:val="24"/>
          <w:szCs w:val="24"/>
        </w:rPr>
      </w:pPr>
    </w:p>
    <w:p w:rsidR="00276349" w:rsidRDefault="00276349">
      <w:pPr>
        <w:spacing w:after="0" w:line="240" w:lineRule="auto"/>
        <w:rPr>
          <w:rFonts w:ascii="Times New Roman" w:hAnsi="Times New Roman"/>
          <w:sz w:val="24"/>
          <w:szCs w:val="24"/>
        </w:rPr>
      </w:pPr>
      <w:r>
        <w:rPr>
          <w:rFonts w:ascii="Times New Roman" w:hAnsi="Times New Roman"/>
          <w:sz w:val="24"/>
          <w:szCs w:val="24"/>
        </w:rPr>
        <w:br w:type="page"/>
      </w:r>
    </w:p>
    <w:p w:rsidR="00360DA9" w:rsidRDefault="00360DA9">
      <w:pPr>
        <w:spacing w:after="0" w:line="240" w:lineRule="auto"/>
        <w:ind w:firstLine="426"/>
        <w:contextualSpacing/>
        <w:jc w:val="both"/>
        <w:rPr>
          <w:rFonts w:ascii="Times New Roman" w:hAnsi="Times New Roman"/>
          <w:sz w:val="24"/>
          <w:szCs w:val="24"/>
        </w:rPr>
      </w:pPr>
    </w:p>
    <w:p w:rsidR="004F2565" w:rsidRDefault="004F2565">
      <w:pPr>
        <w:spacing w:after="0" w:line="240" w:lineRule="auto"/>
        <w:ind w:firstLine="426"/>
        <w:contextualSpacing/>
        <w:jc w:val="both"/>
        <w:rPr>
          <w:rFonts w:ascii="Times New Roman" w:hAnsi="Times New Roman"/>
          <w:sz w:val="24"/>
          <w:szCs w:val="24"/>
        </w:rPr>
      </w:pPr>
    </w:p>
    <w:p w:rsidR="004F2565" w:rsidRDefault="004F2565">
      <w:pPr>
        <w:spacing w:after="0" w:line="240" w:lineRule="auto"/>
        <w:ind w:firstLine="426"/>
        <w:contextualSpacing/>
        <w:jc w:val="both"/>
        <w:rPr>
          <w:rFonts w:ascii="Times New Roman" w:hAnsi="Times New Roman"/>
          <w:sz w:val="24"/>
          <w:szCs w:val="24"/>
        </w:rPr>
      </w:pPr>
    </w:p>
    <w:p w:rsidR="00C478B7" w:rsidRPr="002F5EDA" w:rsidRDefault="00C478B7" w:rsidP="00C478B7">
      <w:pPr>
        <w:spacing w:after="0" w:line="240" w:lineRule="exact"/>
        <w:ind w:firstLine="425"/>
        <w:contextualSpacing/>
        <w:jc w:val="both"/>
        <w:rPr>
          <w:rFonts w:ascii="Times New Roman" w:hAnsi="Times New Roman"/>
          <w:sz w:val="20"/>
          <w:szCs w:val="20"/>
        </w:rPr>
      </w:pPr>
      <w:r w:rsidRPr="00CD038A">
        <w:rPr>
          <w:rFonts w:ascii="Times New Roman" w:hAnsi="Times New Roman"/>
          <w:sz w:val="24"/>
          <w:szCs w:val="24"/>
        </w:rPr>
        <w:t>Рабочая прогр</w:t>
      </w:r>
      <w:r>
        <w:rPr>
          <w:rFonts w:ascii="Times New Roman" w:hAnsi="Times New Roman"/>
          <w:sz w:val="24"/>
          <w:szCs w:val="24"/>
        </w:rPr>
        <w:t>амма дисциплины «Диспетчерское и техническое управление электроустановками»</w:t>
      </w:r>
      <w:r w:rsidRPr="00CD038A">
        <w:rPr>
          <w:rFonts w:ascii="Times New Roman" w:hAnsi="Times New Roman"/>
          <w:sz w:val="24"/>
          <w:szCs w:val="24"/>
        </w:rPr>
        <w:t xml:space="preserve"> составлена в соответствии с </w:t>
      </w:r>
      <w:proofErr w:type="spellStart"/>
      <w:r w:rsidRPr="00CD038A">
        <w:rPr>
          <w:rFonts w:ascii="Times New Roman" w:hAnsi="Times New Roman"/>
          <w:sz w:val="24"/>
          <w:szCs w:val="24"/>
        </w:rPr>
        <w:t>требованиямиФГОСВОпо</w:t>
      </w:r>
      <w:proofErr w:type="spellEnd"/>
      <w:r w:rsidRPr="00CD038A">
        <w:rPr>
          <w:rFonts w:ascii="Times New Roman" w:hAnsi="Times New Roman"/>
          <w:sz w:val="24"/>
          <w:szCs w:val="24"/>
        </w:rPr>
        <w:t xml:space="preserve"> направлению подготовки</w:t>
      </w:r>
      <w:r>
        <w:rPr>
          <w:rFonts w:ascii="Times New Roman" w:hAnsi="Times New Roman"/>
          <w:sz w:val="24"/>
          <w:szCs w:val="24"/>
        </w:rPr>
        <w:t>13.03.02. Электроэнергетика и электротехника</w:t>
      </w:r>
      <w:r w:rsidRPr="00CD038A">
        <w:rPr>
          <w:rFonts w:ascii="Times New Roman" w:hAnsi="Times New Roman"/>
          <w:sz w:val="24"/>
          <w:szCs w:val="24"/>
        </w:rPr>
        <w:t xml:space="preserve">, </w:t>
      </w:r>
      <w:proofErr w:type="spellStart"/>
      <w:r w:rsidRPr="00CD038A">
        <w:rPr>
          <w:rFonts w:ascii="Times New Roman" w:hAnsi="Times New Roman"/>
          <w:sz w:val="24"/>
          <w:szCs w:val="24"/>
        </w:rPr>
        <w:t>утвержденногоприказом</w:t>
      </w:r>
      <w:proofErr w:type="spellEnd"/>
      <w:r w:rsidRPr="00CD038A">
        <w:rPr>
          <w:rFonts w:ascii="Times New Roman" w:hAnsi="Times New Roman"/>
          <w:sz w:val="24"/>
          <w:szCs w:val="24"/>
        </w:rPr>
        <w:t xml:space="preserve"> Министерства образования и науки Российской Федерации от </w:t>
      </w:r>
      <w:r>
        <w:rPr>
          <w:rFonts w:ascii="Times New Roman" w:hAnsi="Times New Roman"/>
          <w:sz w:val="24"/>
          <w:szCs w:val="24"/>
        </w:rPr>
        <w:t>«</w:t>
      </w:r>
      <w:r w:rsidRPr="006079E7">
        <w:rPr>
          <w:rFonts w:ascii="Times New Roman" w:hAnsi="Times New Roman"/>
          <w:sz w:val="24"/>
          <w:szCs w:val="24"/>
        </w:rPr>
        <w:t>28»февраля</w:t>
      </w:r>
      <w:r>
        <w:rPr>
          <w:rFonts w:ascii="Times New Roman" w:hAnsi="Times New Roman"/>
          <w:sz w:val="24"/>
          <w:szCs w:val="24"/>
        </w:rPr>
        <w:t xml:space="preserve"> 2018 </w:t>
      </w:r>
      <w:r w:rsidRPr="00CD038A">
        <w:rPr>
          <w:rFonts w:ascii="Times New Roman" w:hAnsi="Times New Roman"/>
          <w:sz w:val="24"/>
          <w:szCs w:val="24"/>
        </w:rPr>
        <w:t>г.</w:t>
      </w:r>
      <w:r>
        <w:rPr>
          <w:rFonts w:ascii="Times New Roman" w:hAnsi="Times New Roman"/>
          <w:sz w:val="24"/>
          <w:szCs w:val="24"/>
        </w:rPr>
        <w:t xml:space="preserve"> №144.</w:t>
      </w:r>
    </w:p>
    <w:p w:rsidR="00C478B7" w:rsidRDefault="00C478B7" w:rsidP="00C478B7">
      <w:pPr>
        <w:spacing w:after="0" w:line="240" w:lineRule="exact"/>
        <w:ind w:firstLine="425"/>
        <w:contextualSpacing/>
        <w:jc w:val="both"/>
        <w:rPr>
          <w:rFonts w:ascii="Times New Roman" w:hAnsi="Times New Roman"/>
          <w:sz w:val="24"/>
          <w:szCs w:val="24"/>
        </w:rPr>
      </w:pPr>
    </w:p>
    <w:p w:rsidR="00C478B7" w:rsidRDefault="00C478B7" w:rsidP="00C478B7">
      <w:pPr>
        <w:spacing w:after="0" w:line="240" w:lineRule="auto"/>
        <w:ind w:firstLine="426"/>
        <w:contextualSpacing/>
        <w:jc w:val="both"/>
        <w:rPr>
          <w:rFonts w:ascii="Times New Roman" w:hAnsi="Times New Roman"/>
          <w:sz w:val="24"/>
          <w:szCs w:val="24"/>
        </w:rPr>
      </w:pPr>
    </w:p>
    <w:p w:rsidR="00C478B7" w:rsidRDefault="00C478B7" w:rsidP="00C478B7">
      <w:pPr>
        <w:spacing w:after="0" w:line="240" w:lineRule="auto"/>
        <w:ind w:firstLine="426"/>
        <w:contextualSpacing/>
        <w:jc w:val="both"/>
        <w:rPr>
          <w:rFonts w:ascii="Times New Roman" w:hAnsi="Times New Roman"/>
          <w:sz w:val="24"/>
          <w:szCs w:val="24"/>
        </w:rPr>
      </w:pPr>
    </w:p>
    <w:p w:rsidR="00C478B7" w:rsidRDefault="00C478B7" w:rsidP="00C478B7">
      <w:pPr>
        <w:spacing w:after="0" w:line="240" w:lineRule="exact"/>
        <w:contextualSpacing/>
        <w:jc w:val="both"/>
        <w:rPr>
          <w:rFonts w:ascii="Times New Roman" w:hAnsi="Times New Roman"/>
          <w:sz w:val="24"/>
          <w:szCs w:val="24"/>
        </w:rPr>
      </w:pPr>
      <w:r>
        <w:rPr>
          <w:rFonts w:ascii="Times New Roman" w:hAnsi="Times New Roman"/>
          <w:sz w:val="24"/>
          <w:szCs w:val="24"/>
        </w:rPr>
        <w:t xml:space="preserve">   Программу составил</w:t>
      </w:r>
      <w:r w:rsidRPr="00CD038A">
        <w:rPr>
          <w:rFonts w:ascii="Times New Roman" w:hAnsi="Times New Roman"/>
          <w:sz w:val="24"/>
          <w:szCs w:val="24"/>
        </w:rPr>
        <w:t>:</w:t>
      </w:r>
    </w:p>
    <w:p w:rsidR="00C478B7" w:rsidRPr="00CD038A" w:rsidRDefault="00C478B7" w:rsidP="00C478B7">
      <w:pPr>
        <w:spacing w:after="0" w:line="240" w:lineRule="exact"/>
        <w:contextualSpacing/>
        <w:jc w:val="both"/>
        <w:rPr>
          <w:rFonts w:ascii="Times New Roman" w:hAnsi="Times New Roman"/>
          <w:sz w:val="20"/>
          <w:szCs w:val="20"/>
        </w:rPr>
      </w:pPr>
    </w:p>
    <w:p w:rsidR="00C478B7" w:rsidRPr="00CD038A" w:rsidRDefault="00C478B7" w:rsidP="00C478B7">
      <w:pPr>
        <w:spacing w:after="0" w:line="240" w:lineRule="exact"/>
        <w:ind w:left="426"/>
        <w:contextualSpacing/>
        <w:jc w:val="both"/>
        <w:rPr>
          <w:rFonts w:ascii="Times New Roman" w:hAnsi="Times New Roman"/>
          <w:sz w:val="24"/>
          <w:szCs w:val="24"/>
        </w:rPr>
      </w:pPr>
      <w:proofErr w:type="spellStart"/>
      <w:r>
        <w:rPr>
          <w:rFonts w:ascii="Times New Roman" w:hAnsi="Times New Roman"/>
          <w:sz w:val="24"/>
          <w:szCs w:val="24"/>
          <w:u w:val="single"/>
        </w:rPr>
        <w:t>Дзауров</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Магамед</w:t>
      </w:r>
      <w:proofErr w:type="spellEnd"/>
      <w:r>
        <w:rPr>
          <w:rFonts w:ascii="Times New Roman" w:hAnsi="Times New Roman"/>
          <w:sz w:val="24"/>
          <w:szCs w:val="24"/>
          <w:u w:val="single"/>
        </w:rPr>
        <w:t xml:space="preserve"> </w:t>
      </w:r>
      <w:proofErr w:type="spellStart"/>
      <w:r>
        <w:rPr>
          <w:rFonts w:ascii="Times New Roman" w:hAnsi="Times New Roman"/>
          <w:sz w:val="24"/>
          <w:szCs w:val="24"/>
          <w:u w:val="single"/>
        </w:rPr>
        <w:t>Ахмедович</w:t>
      </w:r>
      <w:proofErr w:type="spellEnd"/>
      <w:r w:rsidR="00E70BCB">
        <w:rPr>
          <w:rFonts w:ascii="Times New Roman" w:hAnsi="Times New Roman"/>
          <w:sz w:val="24"/>
          <w:szCs w:val="24"/>
          <w:u w:val="single"/>
        </w:rPr>
        <w:t>, д.т.н., проф.</w:t>
      </w:r>
    </w:p>
    <w:p w:rsidR="00791975" w:rsidRPr="00185A7B" w:rsidRDefault="00791975" w:rsidP="00791975">
      <w:pPr>
        <w:spacing w:after="0" w:line="240" w:lineRule="exact"/>
        <w:ind w:firstLine="426"/>
        <w:contextualSpacing/>
        <w:jc w:val="both"/>
        <w:rPr>
          <w:rFonts w:ascii="Times New Roman" w:hAnsi="Times New Roman"/>
          <w:sz w:val="18"/>
          <w:szCs w:val="18"/>
        </w:rPr>
      </w:pPr>
      <w:r>
        <w:rPr>
          <w:rFonts w:ascii="Times New Roman" w:hAnsi="Times New Roman"/>
          <w:sz w:val="18"/>
          <w:szCs w:val="18"/>
        </w:rPr>
        <w:t xml:space="preserve">                                                                  (Ф.И.О., должность</w:t>
      </w:r>
      <w:r w:rsidRPr="00185A7B">
        <w:rPr>
          <w:rFonts w:ascii="Times New Roman" w:hAnsi="Times New Roman"/>
          <w:sz w:val="18"/>
          <w:szCs w:val="18"/>
        </w:rPr>
        <w:t>)</w:t>
      </w:r>
    </w:p>
    <w:p w:rsidR="00791975" w:rsidRDefault="00791975" w:rsidP="00791975">
      <w:pPr>
        <w:spacing w:after="0" w:line="240" w:lineRule="exact"/>
        <w:contextualSpacing/>
        <w:jc w:val="both"/>
        <w:rPr>
          <w:rFonts w:ascii="Times New Roman" w:hAnsi="Times New Roman"/>
          <w:sz w:val="24"/>
          <w:szCs w:val="24"/>
        </w:rPr>
      </w:pPr>
    </w:p>
    <w:p w:rsidR="00791975" w:rsidRDefault="00791975" w:rsidP="00791975">
      <w:pPr>
        <w:spacing w:after="0" w:line="240" w:lineRule="exact"/>
        <w:contextualSpacing/>
        <w:jc w:val="both"/>
        <w:rPr>
          <w:rFonts w:ascii="Times New Roman" w:hAnsi="Times New Roman"/>
          <w:sz w:val="24"/>
          <w:szCs w:val="24"/>
        </w:rPr>
      </w:pPr>
    </w:p>
    <w:p w:rsidR="00791975" w:rsidRDefault="00791975" w:rsidP="00791975">
      <w:pPr>
        <w:spacing w:after="0" w:line="240" w:lineRule="exact"/>
        <w:contextualSpacing/>
        <w:jc w:val="both"/>
        <w:rPr>
          <w:rFonts w:ascii="Times New Roman" w:hAnsi="Times New Roman"/>
          <w:sz w:val="24"/>
          <w:szCs w:val="24"/>
        </w:rPr>
      </w:pPr>
    </w:p>
    <w:p w:rsidR="00791975" w:rsidRDefault="00791975" w:rsidP="00791975">
      <w:pPr>
        <w:spacing w:after="0" w:line="240" w:lineRule="exact"/>
        <w:contextualSpacing/>
        <w:jc w:val="both"/>
        <w:rPr>
          <w:rFonts w:ascii="Times New Roman" w:hAnsi="Times New Roman"/>
          <w:sz w:val="24"/>
          <w:szCs w:val="24"/>
        </w:rPr>
      </w:pPr>
    </w:p>
    <w:p w:rsidR="00791975" w:rsidRDefault="00791975" w:rsidP="00791975">
      <w:pPr>
        <w:spacing w:after="0" w:line="240" w:lineRule="exact"/>
        <w:contextualSpacing/>
        <w:jc w:val="both"/>
        <w:rPr>
          <w:rFonts w:ascii="Times New Roman" w:hAnsi="Times New Roman"/>
          <w:sz w:val="24"/>
          <w:szCs w:val="24"/>
        </w:rPr>
      </w:pPr>
    </w:p>
    <w:p w:rsidR="00276349" w:rsidRDefault="00276349" w:rsidP="00276349">
      <w:pPr>
        <w:spacing w:after="0" w:line="240" w:lineRule="exact"/>
        <w:contextualSpacing/>
        <w:jc w:val="both"/>
        <w:rPr>
          <w:rFonts w:ascii="Times New Roman" w:hAnsi="Times New Roman"/>
          <w:sz w:val="24"/>
          <w:szCs w:val="24"/>
        </w:rPr>
      </w:pPr>
    </w:p>
    <w:p w:rsidR="00276349" w:rsidRDefault="00276349" w:rsidP="00276349">
      <w:pPr>
        <w:spacing w:after="0" w:line="240" w:lineRule="exact"/>
        <w:contextualSpacing/>
        <w:jc w:val="both"/>
        <w:rPr>
          <w:rFonts w:ascii="Times New Roman" w:hAnsi="Times New Roman"/>
          <w:sz w:val="24"/>
          <w:szCs w:val="24"/>
        </w:rPr>
      </w:pPr>
    </w:p>
    <w:p w:rsidR="00276349" w:rsidRDefault="00276349" w:rsidP="00276349">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276349" w:rsidRDefault="00276349" w:rsidP="00276349">
      <w:pPr>
        <w:spacing w:after="0" w:line="240" w:lineRule="exact"/>
        <w:contextualSpacing/>
        <w:jc w:val="both"/>
        <w:rPr>
          <w:rFonts w:ascii="Times New Roman" w:hAnsi="Times New Roman"/>
          <w:sz w:val="23"/>
          <w:szCs w:val="23"/>
        </w:rPr>
      </w:pPr>
    </w:p>
    <w:p w:rsidR="00276349" w:rsidRDefault="00276349" w:rsidP="00276349">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 xml:space="preserve">__» </w:t>
      </w:r>
      <w:proofErr w:type="spellStart"/>
      <w:r>
        <w:rPr>
          <w:rFonts w:ascii="Times New Roman" w:hAnsi="Times New Roman"/>
          <w:sz w:val="24"/>
          <w:szCs w:val="24"/>
        </w:rPr>
        <w:t>___</w:t>
      </w:r>
      <w:r>
        <w:rPr>
          <w:rFonts w:ascii="Times New Roman" w:hAnsi="Times New Roman"/>
          <w:sz w:val="24"/>
          <w:szCs w:val="24"/>
          <w:u w:val="single"/>
        </w:rPr>
        <w:t>марта</w:t>
      </w:r>
      <w:proofErr w:type="spellEnd"/>
      <w:r>
        <w:rPr>
          <w:rFonts w:ascii="Times New Roman" w:hAnsi="Times New Roman"/>
          <w:sz w:val="24"/>
          <w:szCs w:val="24"/>
        </w:rPr>
        <w:t>____ 2025 года</w:t>
      </w:r>
    </w:p>
    <w:p w:rsidR="00276349" w:rsidRDefault="00276349" w:rsidP="00276349">
      <w:pPr>
        <w:spacing w:after="0" w:line="240" w:lineRule="atLeast"/>
        <w:contextualSpacing/>
        <w:jc w:val="both"/>
        <w:rPr>
          <w:rFonts w:ascii="Times New Roman" w:hAnsi="Times New Roman"/>
          <w:sz w:val="24"/>
          <w:szCs w:val="24"/>
        </w:rPr>
      </w:pPr>
    </w:p>
    <w:p w:rsidR="00276349" w:rsidRDefault="00276349" w:rsidP="00276349">
      <w:pPr>
        <w:spacing w:after="0" w:line="240" w:lineRule="atLeast"/>
        <w:contextualSpacing/>
        <w:jc w:val="both"/>
        <w:rPr>
          <w:rFonts w:ascii="Times New Roman" w:hAnsi="Times New Roman"/>
          <w:sz w:val="24"/>
          <w:szCs w:val="24"/>
        </w:rPr>
      </w:pPr>
    </w:p>
    <w:p w:rsidR="00276349" w:rsidRDefault="00276349" w:rsidP="00276349">
      <w:pPr>
        <w:spacing w:after="0" w:line="240" w:lineRule="atLeast"/>
        <w:contextualSpacing/>
        <w:jc w:val="both"/>
        <w:rPr>
          <w:rFonts w:ascii="Times New Roman" w:hAnsi="Times New Roman"/>
          <w:sz w:val="20"/>
          <w:szCs w:val="20"/>
        </w:rPr>
      </w:pPr>
    </w:p>
    <w:p w:rsidR="00276349" w:rsidRDefault="00276349" w:rsidP="00276349">
      <w:pPr>
        <w:spacing w:after="0" w:line="240" w:lineRule="atLeast"/>
        <w:contextualSpacing/>
        <w:jc w:val="both"/>
        <w:rPr>
          <w:rFonts w:ascii="Times New Roman" w:hAnsi="Times New Roman"/>
          <w:sz w:val="20"/>
          <w:szCs w:val="20"/>
        </w:rPr>
      </w:pPr>
    </w:p>
    <w:p w:rsidR="00276349" w:rsidRDefault="00276349" w:rsidP="00276349">
      <w:pPr>
        <w:spacing w:after="0" w:line="240" w:lineRule="atLeast"/>
        <w:contextualSpacing/>
        <w:jc w:val="both"/>
        <w:rPr>
          <w:rFonts w:ascii="Times New Roman" w:hAnsi="Times New Roman"/>
          <w:sz w:val="20"/>
          <w:szCs w:val="20"/>
        </w:rPr>
      </w:pPr>
    </w:p>
    <w:p w:rsidR="00276349" w:rsidRDefault="00276349" w:rsidP="00276349">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276349" w:rsidRDefault="00276349" w:rsidP="00276349">
      <w:pPr>
        <w:spacing w:after="0" w:line="240" w:lineRule="atLeast"/>
        <w:ind w:right="-4"/>
        <w:contextualSpacing/>
        <w:rPr>
          <w:rFonts w:ascii="Times New Roman" w:hAnsi="Times New Roman"/>
          <w:sz w:val="24"/>
          <w:szCs w:val="24"/>
        </w:rPr>
      </w:pPr>
    </w:p>
    <w:p w:rsidR="00990F38" w:rsidRDefault="00990F38" w:rsidP="00990F38">
      <w:pPr>
        <w:spacing w:line="240" w:lineRule="atLeast"/>
        <w:ind w:right="-4"/>
        <w:contextualSpacing/>
        <w:rPr>
          <w:rFonts w:ascii="Times New Roman" w:hAnsi="Times New Roman"/>
          <w:sz w:val="20"/>
          <w:szCs w:val="20"/>
        </w:rPr>
      </w:pPr>
      <w:r>
        <w:rPr>
          <w:rFonts w:ascii="Times New Roman" w:hAnsi="Times New Roman"/>
          <w:sz w:val="24"/>
          <w:szCs w:val="24"/>
        </w:rPr>
        <w:t>Протокол № 3/25    от «__</w:t>
      </w:r>
      <w:r>
        <w:rPr>
          <w:rFonts w:ascii="Times New Roman" w:hAnsi="Times New Roman"/>
          <w:sz w:val="24"/>
          <w:szCs w:val="24"/>
          <w:u w:val="single"/>
        </w:rPr>
        <w:t>28</w:t>
      </w:r>
      <w:r>
        <w:rPr>
          <w:rFonts w:ascii="Times New Roman" w:hAnsi="Times New Roman"/>
          <w:sz w:val="24"/>
          <w:szCs w:val="24"/>
        </w:rPr>
        <w:t xml:space="preserve">___» </w:t>
      </w:r>
      <w:proofErr w:type="spellStart"/>
      <w:r>
        <w:rPr>
          <w:rFonts w:ascii="Times New Roman" w:hAnsi="Times New Roman"/>
          <w:sz w:val="24"/>
          <w:szCs w:val="24"/>
        </w:rPr>
        <w:t>____</w:t>
      </w:r>
      <w:r>
        <w:rPr>
          <w:rFonts w:ascii="Times New Roman" w:hAnsi="Times New Roman"/>
          <w:sz w:val="24"/>
          <w:szCs w:val="24"/>
          <w:u w:val="single"/>
        </w:rPr>
        <w:t>мая</w:t>
      </w:r>
      <w:proofErr w:type="spellEnd"/>
      <w:r>
        <w:rPr>
          <w:rFonts w:ascii="Times New Roman" w:hAnsi="Times New Roman"/>
          <w:sz w:val="24"/>
          <w:szCs w:val="24"/>
        </w:rPr>
        <w:t>______ 2025 года</w:t>
      </w:r>
    </w:p>
    <w:p w:rsidR="00276349" w:rsidRPr="00CD038A" w:rsidRDefault="00276349" w:rsidP="00276349">
      <w:pPr>
        <w:spacing w:after="0" w:line="240" w:lineRule="atLeast"/>
        <w:ind w:right="-139"/>
        <w:contextualSpacing/>
        <w:jc w:val="both"/>
        <w:rPr>
          <w:rFonts w:ascii="Times New Roman" w:hAnsi="Times New Roman"/>
          <w:sz w:val="20"/>
          <w:szCs w:val="20"/>
        </w:rPr>
      </w:pPr>
      <w:bookmarkStart w:id="1" w:name="_GoBack"/>
      <w:bookmarkEnd w:id="1"/>
    </w:p>
    <w:p w:rsidR="00791975" w:rsidRDefault="00791975" w:rsidP="00791975">
      <w:pPr>
        <w:spacing w:after="0" w:line="240" w:lineRule="atLeast"/>
        <w:ind w:right="-139"/>
        <w:contextualSpacing/>
        <w:jc w:val="both"/>
        <w:rPr>
          <w:rFonts w:ascii="Times New Roman" w:hAnsi="Times New Roman"/>
          <w:sz w:val="20"/>
          <w:szCs w:val="20"/>
        </w:rPr>
      </w:pPr>
    </w:p>
    <w:p w:rsidR="00791975" w:rsidRDefault="00791975" w:rsidP="00791975">
      <w:pPr>
        <w:spacing w:after="0" w:line="240" w:lineRule="atLeast"/>
        <w:ind w:right="-139"/>
        <w:contextualSpacing/>
        <w:jc w:val="both"/>
        <w:rPr>
          <w:rFonts w:ascii="Times New Roman" w:hAnsi="Times New Roman"/>
          <w:sz w:val="20"/>
          <w:szCs w:val="20"/>
        </w:rPr>
      </w:pPr>
    </w:p>
    <w:p w:rsidR="00791975" w:rsidRDefault="00791975" w:rsidP="00791975">
      <w:pPr>
        <w:spacing w:after="0" w:line="240" w:lineRule="atLeast"/>
        <w:ind w:right="-139"/>
        <w:contextualSpacing/>
        <w:jc w:val="both"/>
        <w:rPr>
          <w:rFonts w:ascii="Times New Roman" w:hAnsi="Times New Roman"/>
          <w:sz w:val="20"/>
          <w:szCs w:val="20"/>
        </w:rPr>
      </w:pPr>
    </w:p>
    <w:p w:rsidR="00791975" w:rsidRPr="00CD038A" w:rsidRDefault="00791975" w:rsidP="00791975">
      <w:pPr>
        <w:spacing w:after="0" w:line="240" w:lineRule="atLeast"/>
        <w:ind w:right="-139"/>
        <w:contextualSpacing/>
        <w:jc w:val="both"/>
        <w:rPr>
          <w:rFonts w:ascii="Times New Roman" w:hAnsi="Times New Roman"/>
          <w:sz w:val="20"/>
          <w:szCs w:val="20"/>
        </w:rPr>
      </w:pPr>
    </w:p>
    <w:p w:rsidR="00791975" w:rsidRDefault="00791975" w:rsidP="00791975">
      <w:pPr>
        <w:spacing w:after="0" w:line="240" w:lineRule="atLeast"/>
        <w:ind w:right="-139"/>
        <w:contextualSpacing/>
        <w:jc w:val="both"/>
        <w:rPr>
          <w:rFonts w:ascii="Times New Roman" w:hAnsi="Times New Roman"/>
          <w:sz w:val="20"/>
          <w:szCs w:val="20"/>
        </w:rPr>
      </w:pPr>
    </w:p>
    <w:p w:rsidR="00791975" w:rsidRDefault="00791975" w:rsidP="00791975">
      <w:pPr>
        <w:spacing w:after="0" w:line="240" w:lineRule="auto"/>
        <w:ind w:left="284"/>
        <w:contextualSpacing/>
        <w:jc w:val="both"/>
        <w:rPr>
          <w:rFonts w:ascii="Times New Roman" w:hAnsi="Times New Roman"/>
          <w:sz w:val="20"/>
          <w:szCs w:val="20"/>
        </w:rPr>
      </w:pPr>
    </w:p>
    <w:p w:rsidR="00791975" w:rsidRDefault="00791975" w:rsidP="00791975">
      <w:pPr>
        <w:spacing w:after="0" w:line="240" w:lineRule="auto"/>
        <w:ind w:left="284"/>
        <w:contextualSpacing/>
        <w:jc w:val="both"/>
        <w:rPr>
          <w:rFonts w:ascii="Times New Roman" w:hAnsi="Times New Roman"/>
          <w:sz w:val="24"/>
          <w:szCs w:val="24"/>
        </w:rPr>
      </w:pPr>
    </w:p>
    <w:p w:rsidR="00791975" w:rsidRPr="00F21080" w:rsidRDefault="00791975" w:rsidP="00791975">
      <w:pPr>
        <w:ind w:left="284"/>
        <w:rPr>
          <w:rFonts w:ascii="Times New Roman" w:hAnsi="Times New Roman"/>
        </w:rPr>
        <w:sectPr w:rsidR="00791975" w:rsidRPr="00F21080" w:rsidSect="00706EE7">
          <w:headerReference w:type="default" r:id="rId19"/>
          <w:headerReference w:type="first" r:id="rId20"/>
          <w:type w:val="continuous"/>
          <w:pgSz w:w="11900" w:h="16841"/>
          <w:pgMar w:top="694" w:right="566" w:bottom="1440" w:left="1418" w:header="170" w:footer="0" w:gutter="0"/>
          <w:cols w:space="720" w:equalWidth="0">
            <w:col w:w="9642"/>
          </w:cols>
          <w:titlePg/>
          <w:docGrid w:linePitch="299"/>
        </w:sectPr>
      </w:pPr>
    </w:p>
    <w:p w:rsidR="00791975" w:rsidRDefault="00791975" w:rsidP="00791975">
      <w:pPr>
        <w:spacing w:after="0" w:line="240" w:lineRule="auto"/>
        <w:contextualSpacing/>
        <w:jc w:val="both"/>
        <w:rPr>
          <w:rFonts w:ascii="Times New Roman" w:hAnsi="Times New Roman"/>
          <w:sz w:val="23"/>
          <w:szCs w:val="23"/>
        </w:rPr>
      </w:pPr>
    </w:p>
    <w:p w:rsidR="00791975" w:rsidRPr="00CD038A" w:rsidRDefault="00791975" w:rsidP="00791975">
      <w:pPr>
        <w:spacing w:after="0" w:line="240" w:lineRule="auto"/>
        <w:ind w:firstLine="426"/>
        <w:contextualSpacing/>
        <w:jc w:val="both"/>
        <w:rPr>
          <w:rFonts w:ascii="Times New Roman" w:hAnsi="Times New Roman"/>
          <w:sz w:val="20"/>
          <w:szCs w:val="20"/>
        </w:rPr>
      </w:pPr>
      <w:r w:rsidRPr="00CD038A">
        <w:rPr>
          <w:rFonts w:ascii="Times New Roman" w:hAnsi="Times New Roman"/>
          <w:b/>
          <w:bCs/>
          <w:sz w:val="24"/>
          <w:szCs w:val="24"/>
        </w:rPr>
        <w:t xml:space="preserve">Сведения о </w:t>
      </w:r>
      <w:proofErr w:type="spellStart"/>
      <w:r w:rsidRPr="00CD038A">
        <w:rPr>
          <w:rFonts w:ascii="Times New Roman" w:hAnsi="Times New Roman"/>
          <w:b/>
          <w:bCs/>
          <w:sz w:val="24"/>
          <w:szCs w:val="24"/>
        </w:rPr>
        <w:t>переутверждении</w:t>
      </w:r>
      <w:proofErr w:type="spellEnd"/>
      <w:r w:rsidRPr="00CD038A">
        <w:rPr>
          <w:rFonts w:ascii="Times New Roman" w:hAnsi="Times New Roman"/>
          <w:b/>
          <w:bCs/>
          <w:sz w:val="24"/>
          <w:szCs w:val="24"/>
        </w:rPr>
        <w:t xml:space="preserve"> программы на очередной учебный год и регистрации изменений</w:t>
      </w:r>
    </w:p>
    <w:p w:rsidR="00791975" w:rsidRPr="00CD038A" w:rsidRDefault="00791975" w:rsidP="00791975">
      <w:pPr>
        <w:spacing w:after="0" w:line="240" w:lineRule="auto"/>
        <w:ind w:firstLine="426"/>
        <w:contextualSpacing/>
        <w:jc w:val="both"/>
        <w:rPr>
          <w:rFonts w:ascii="Times New Roman" w:hAnsi="Times New Roman"/>
          <w:sz w:val="20"/>
          <w:szCs w:val="20"/>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791975" w:rsidRPr="003532E8" w:rsidTr="002B3847">
        <w:trPr>
          <w:trHeight w:val="1039"/>
        </w:trPr>
        <w:tc>
          <w:tcPr>
            <w:tcW w:w="1418" w:type="dxa"/>
          </w:tcPr>
          <w:p w:rsidR="00791975" w:rsidRPr="003532E8" w:rsidRDefault="00791975"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Учебный</w:t>
            </w:r>
          </w:p>
          <w:p w:rsidR="00791975" w:rsidRPr="003532E8" w:rsidRDefault="00791975"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год</w:t>
            </w:r>
          </w:p>
        </w:tc>
        <w:tc>
          <w:tcPr>
            <w:tcW w:w="1984" w:type="dxa"/>
          </w:tcPr>
          <w:p w:rsidR="00791975" w:rsidRPr="003532E8" w:rsidRDefault="00791975"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4"/>
                <w:szCs w:val="24"/>
              </w:rPr>
              <w:t>Решение кафедры</w:t>
            </w:r>
          </w:p>
          <w:p w:rsidR="00791975" w:rsidRPr="003532E8" w:rsidRDefault="00791975" w:rsidP="002B3847">
            <w:pPr>
              <w:spacing w:after="0" w:line="240" w:lineRule="auto"/>
              <w:ind w:left="142"/>
              <w:contextualSpacing/>
              <w:jc w:val="center"/>
              <w:rPr>
                <w:rFonts w:ascii="Times New Roman" w:hAnsi="Times New Roman"/>
                <w:sz w:val="20"/>
                <w:szCs w:val="20"/>
              </w:rPr>
            </w:pPr>
            <w:r w:rsidRPr="003532E8">
              <w:rPr>
                <w:rFonts w:ascii="Times New Roman" w:hAnsi="Times New Roman"/>
                <w:sz w:val="20"/>
                <w:szCs w:val="20"/>
              </w:rPr>
              <w:t>(№ протокола, дата)</w:t>
            </w:r>
          </w:p>
        </w:tc>
        <w:tc>
          <w:tcPr>
            <w:tcW w:w="3845" w:type="dxa"/>
          </w:tcPr>
          <w:p w:rsidR="00791975" w:rsidRPr="003532E8" w:rsidRDefault="00791975" w:rsidP="002B3847">
            <w:pPr>
              <w:spacing w:after="0" w:line="240" w:lineRule="auto"/>
              <w:ind w:left="142"/>
              <w:contextualSpacing/>
              <w:jc w:val="center"/>
              <w:rPr>
                <w:rFonts w:ascii="Times New Roman" w:hAnsi="Times New Roman"/>
                <w:sz w:val="24"/>
                <w:szCs w:val="24"/>
              </w:rPr>
            </w:pPr>
            <w:r w:rsidRPr="003532E8">
              <w:rPr>
                <w:rFonts w:ascii="Times New Roman" w:hAnsi="Times New Roman"/>
                <w:sz w:val="24"/>
                <w:szCs w:val="24"/>
              </w:rPr>
              <w:t>Внесенные изменения</w:t>
            </w:r>
          </w:p>
          <w:p w:rsidR="00791975" w:rsidRPr="003532E8" w:rsidRDefault="00791975" w:rsidP="002B3847">
            <w:pPr>
              <w:spacing w:after="0" w:line="240" w:lineRule="auto"/>
              <w:ind w:left="142"/>
              <w:contextualSpacing/>
              <w:jc w:val="center"/>
              <w:rPr>
                <w:rFonts w:ascii="Times New Roman" w:hAnsi="Times New Roman"/>
                <w:sz w:val="20"/>
                <w:szCs w:val="20"/>
              </w:rPr>
            </w:pPr>
          </w:p>
        </w:tc>
        <w:tc>
          <w:tcPr>
            <w:tcW w:w="2315" w:type="dxa"/>
          </w:tcPr>
          <w:p w:rsidR="00791975" w:rsidRPr="003532E8" w:rsidRDefault="00791975" w:rsidP="002B3847">
            <w:pPr>
              <w:spacing w:after="0" w:line="240" w:lineRule="auto"/>
              <w:ind w:left="142"/>
              <w:contextualSpacing/>
              <w:jc w:val="center"/>
              <w:rPr>
                <w:rFonts w:ascii="Times New Roman" w:hAnsi="Times New Roman"/>
                <w:w w:val="99"/>
                <w:sz w:val="24"/>
                <w:szCs w:val="24"/>
              </w:rPr>
            </w:pPr>
            <w:r w:rsidRPr="003532E8">
              <w:rPr>
                <w:rFonts w:ascii="Times New Roman" w:hAnsi="Times New Roman"/>
                <w:sz w:val="24"/>
                <w:szCs w:val="24"/>
              </w:rPr>
              <w:t>Подпись зав. кафедрой</w:t>
            </w:r>
          </w:p>
          <w:p w:rsidR="00791975" w:rsidRPr="003532E8" w:rsidRDefault="00791975" w:rsidP="002B3847">
            <w:pPr>
              <w:spacing w:after="0" w:line="240" w:lineRule="auto"/>
              <w:ind w:left="142"/>
              <w:contextualSpacing/>
              <w:jc w:val="center"/>
              <w:rPr>
                <w:rFonts w:ascii="Times New Roman" w:hAnsi="Times New Roman"/>
                <w:sz w:val="20"/>
                <w:szCs w:val="20"/>
              </w:rPr>
            </w:pPr>
          </w:p>
        </w:tc>
      </w:tr>
      <w:tr w:rsidR="00791975" w:rsidRPr="003532E8" w:rsidTr="002B3847">
        <w:trPr>
          <w:trHeight w:val="466"/>
        </w:trPr>
        <w:tc>
          <w:tcPr>
            <w:tcW w:w="1418" w:type="dxa"/>
          </w:tcPr>
          <w:p w:rsidR="00791975" w:rsidRPr="003532E8" w:rsidRDefault="00791975" w:rsidP="002B3847">
            <w:pPr>
              <w:spacing w:after="0" w:line="240" w:lineRule="auto"/>
              <w:ind w:left="142"/>
              <w:contextualSpacing/>
              <w:jc w:val="center"/>
              <w:rPr>
                <w:rFonts w:ascii="Times New Roman" w:hAnsi="Times New Roman"/>
                <w:sz w:val="24"/>
                <w:szCs w:val="24"/>
              </w:rPr>
            </w:pPr>
          </w:p>
        </w:tc>
        <w:tc>
          <w:tcPr>
            <w:tcW w:w="1984" w:type="dxa"/>
          </w:tcPr>
          <w:p w:rsidR="00791975" w:rsidRPr="003532E8" w:rsidRDefault="00791975" w:rsidP="002B3847">
            <w:pPr>
              <w:spacing w:after="0" w:line="240" w:lineRule="auto"/>
              <w:ind w:left="142"/>
              <w:contextualSpacing/>
              <w:jc w:val="center"/>
              <w:rPr>
                <w:rFonts w:ascii="Times New Roman" w:hAnsi="Times New Roman"/>
                <w:sz w:val="24"/>
                <w:szCs w:val="24"/>
              </w:rPr>
            </w:pPr>
          </w:p>
        </w:tc>
        <w:tc>
          <w:tcPr>
            <w:tcW w:w="3845" w:type="dxa"/>
          </w:tcPr>
          <w:p w:rsidR="00791975" w:rsidRPr="003532E8" w:rsidRDefault="00791975" w:rsidP="002B3847">
            <w:pPr>
              <w:spacing w:after="0" w:line="240" w:lineRule="auto"/>
              <w:ind w:left="142"/>
              <w:contextualSpacing/>
              <w:jc w:val="center"/>
              <w:rPr>
                <w:rFonts w:ascii="Times New Roman" w:hAnsi="Times New Roman"/>
                <w:sz w:val="24"/>
                <w:szCs w:val="24"/>
              </w:rPr>
            </w:pPr>
          </w:p>
        </w:tc>
        <w:tc>
          <w:tcPr>
            <w:tcW w:w="2315" w:type="dxa"/>
          </w:tcPr>
          <w:p w:rsidR="00791975" w:rsidRPr="003532E8" w:rsidRDefault="00791975" w:rsidP="002B3847">
            <w:pPr>
              <w:spacing w:after="0" w:line="240" w:lineRule="auto"/>
              <w:ind w:left="142"/>
              <w:contextualSpacing/>
              <w:jc w:val="center"/>
              <w:rPr>
                <w:rFonts w:ascii="Times New Roman" w:hAnsi="Times New Roman"/>
                <w:sz w:val="24"/>
                <w:szCs w:val="24"/>
              </w:rPr>
            </w:pPr>
          </w:p>
        </w:tc>
      </w:tr>
      <w:tr w:rsidR="00791975" w:rsidRPr="003532E8" w:rsidTr="002B3847">
        <w:trPr>
          <w:trHeight w:val="430"/>
        </w:trPr>
        <w:tc>
          <w:tcPr>
            <w:tcW w:w="1418" w:type="dxa"/>
          </w:tcPr>
          <w:p w:rsidR="00791975" w:rsidRPr="003532E8" w:rsidRDefault="00791975" w:rsidP="002B3847">
            <w:pPr>
              <w:spacing w:after="0" w:line="240" w:lineRule="auto"/>
              <w:ind w:left="142"/>
              <w:contextualSpacing/>
              <w:jc w:val="center"/>
              <w:rPr>
                <w:rFonts w:ascii="Times New Roman" w:hAnsi="Times New Roman"/>
                <w:sz w:val="24"/>
                <w:szCs w:val="24"/>
              </w:rPr>
            </w:pPr>
          </w:p>
        </w:tc>
        <w:tc>
          <w:tcPr>
            <w:tcW w:w="1984" w:type="dxa"/>
          </w:tcPr>
          <w:p w:rsidR="00791975" w:rsidRPr="003532E8" w:rsidRDefault="00791975" w:rsidP="002B3847">
            <w:pPr>
              <w:spacing w:after="0" w:line="240" w:lineRule="auto"/>
              <w:ind w:left="142"/>
              <w:contextualSpacing/>
              <w:jc w:val="center"/>
              <w:rPr>
                <w:rFonts w:ascii="Times New Roman" w:hAnsi="Times New Roman"/>
                <w:sz w:val="24"/>
                <w:szCs w:val="24"/>
              </w:rPr>
            </w:pPr>
          </w:p>
        </w:tc>
        <w:tc>
          <w:tcPr>
            <w:tcW w:w="3845" w:type="dxa"/>
          </w:tcPr>
          <w:p w:rsidR="00791975" w:rsidRPr="003532E8" w:rsidRDefault="00791975" w:rsidP="002B3847">
            <w:pPr>
              <w:spacing w:after="0" w:line="240" w:lineRule="auto"/>
              <w:ind w:left="142"/>
              <w:contextualSpacing/>
              <w:jc w:val="center"/>
              <w:rPr>
                <w:rFonts w:ascii="Times New Roman" w:hAnsi="Times New Roman"/>
                <w:sz w:val="24"/>
                <w:szCs w:val="24"/>
              </w:rPr>
            </w:pPr>
          </w:p>
        </w:tc>
        <w:tc>
          <w:tcPr>
            <w:tcW w:w="2315" w:type="dxa"/>
          </w:tcPr>
          <w:p w:rsidR="00791975" w:rsidRPr="003532E8" w:rsidRDefault="00791975" w:rsidP="002B3847">
            <w:pPr>
              <w:spacing w:after="0" w:line="240" w:lineRule="auto"/>
              <w:ind w:left="142"/>
              <w:contextualSpacing/>
              <w:jc w:val="center"/>
              <w:rPr>
                <w:rFonts w:ascii="Times New Roman" w:hAnsi="Times New Roman"/>
                <w:sz w:val="24"/>
                <w:szCs w:val="24"/>
              </w:rPr>
            </w:pPr>
          </w:p>
        </w:tc>
      </w:tr>
      <w:tr w:rsidR="00791975" w:rsidRPr="003532E8" w:rsidTr="002B3847">
        <w:trPr>
          <w:trHeight w:val="408"/>
        </w:trPr>
        <w:tc>
          <w:tcPr>
            <w:tcW w:w="1418" w:type="dxa"/>
          </w:tcPr>
          <w:p w:rsidR="00791975" w:rsidRPr="003532E8" w:rsidRDefault="00791975" w:rsidP="002B3847">
            <w:pPr>
              <w:spacing w:after="0" w:line="240" w:lineRule="auto"/>
              <w:ind w:left="142"/>
              <w:contextualSpacing/>
              <w:jc w:val="center"/>
              <w:rPr>
                <w:rFonts w:ascii="Times New Roman" w:hAnsi="Times New Roman"/>
                <w:sz w:val="24"/>
                <w:szCs w:val="24"/>
              </w:rPr>
            </w:pPr>
          </w:p>
        </w:tc>
        <w:tc>
          <w:tcPr>
            <w:tcW w:w="1984" w:type="dxa"/>
          </w:tcPr>
          <w:p w:rsidR="00791975" w:rsidRPr="003532E8" w:rsidRDefault="00791975" w:rsidP="002B3847">
            <w:pPr>
              <w:spacing w:after="0" w:line="240" w:lineRule="auto"/>
              <w:ind w:left="142"/>
              <w:contextualSpacing/>
              <w:jc w:val="center"/>
              <w:rPr>
                <w:rFonts w:ascii="Times New Roman" w:hAnsi="Times New Roman"/>
                <w:sz w:val="24"/>
                <w:szCs w:val="24"/>
              </w:rPr>
            </w:pPr>
          </w:p>
        </w:tc>
        <w:tc>
          <w:tcPr>
            <w:tcW w:w="3845" w:type="dxa"/>
          </w:tcPr>
          <w:p w:rsidR="00791975" w:rsidRPr="003532E8" w:rsidRDefault="00791975" w:rsidP="002B3847">
            <w:pPr>
              <w:spacing w:after="0" w:line="240" w:lineRule="auto"/>
              <w:ind w:left="142"/>
              <w:contextualSpacing/>
              <w:jc w:val="center"/>
              <w:rPr>
                <w:rFonts w:ascii="Times New Roman" w:hAnsi="Times New Roman"/>
                <w:sz w:val="24"/>
                <w:szCs w:val="24"/>
              </w:rPr>
            </w:pPr>
          </w:p>
        </w:tc>
        <w:tc>
          <w:tcPr>
            <w:tcW w:w="2315" w:type="dxa"/>
          </w:tcPr>
          <w:p w:rsidR="00791975" w:rsidRPr="003532E8" w:rsidRDefault="00791975" w:rsidP="002B3847">
            <w:pPr>
              <w:spacing w:after="0" w:line="240" w:lineRule="auto"/>
              <w:ind w:left="142"/>
              <w:contextualSpacing/>
              <w:jc w:val="center"/>
              <w:rPr>
                <w:rFonts w:ascii="Times New Roman" w:hAnsi="Times New Roman"/>
                <w:sz w:val="24"/>
                <w:szCs w:val="24"/>
              </w:rPr>
            </w:pPr>
          </w:p>
        </w:tc>
      </w:tr>
    </w:tbl>
    <w:p w:rsidR="00791975" w:rsidRPr="005B2CFE" w:rsidRDefault="00791975" w:rsidP="00791975">
      <w:pPr>
        <w:spacing w:after="0" w:line="240" w:lineRule="exact"/>
        <w:ind w:firstLine="426"/>
        <w:contextualSpacing/>
        <w:jc w:val="both"/>
        <w:rPr>
          <w:rFonts w:ascii="Times New Roman" w:hAnsi="Times New Roman"/>
          <w:b/>
          <w:sz w:val="24"/>
          <w:szCs w:val="24"/>
        </w:rPr>
      </w:pPr>
    </w:p>
    <w:p w:rsidR="000B5B60" w:rsidRDefault="000B5B60">
      <w:pPr>
        <w:spacing w:after="0" w:line="240" w:lineRule="auto"/>
        <w:rPr>
          <w:rFonts w:ascii="Times New Roman" w:hAnsi="Times New Roman"/>
          <w:sz w:val="24"/>
          <w:szCs w:val="24"/>
        </w:rPr>
      </w:pPr>
      <w:r>
        <w:rPr>
          <w:rFonts w:ascii="Times New Roman" w:hAnsi="Times New Roman"/>
          <w:sz w:val="24"/>
          <w:szCs w:val="24"/>
        </w:rPr>
        <w:br w:type="page"/>
      </w:r>
    </w:p>
    <w:p w:rsidR="000B5B60" w:rsidRDefault="000B5B60" w:rsidP="000B5B60">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lastRenderedPageBreak/>
        <w:t>МИНИСТЕРСТВО НАУКИ И ВЫСШЕГО ОБРАЗОВАНИЯ</w:t>
      </w:r>
    </w:p>
    <w:p w:rsidR="000B5B60" w:rsidRDefault="000B5B60" w:rsidP="000B5B60">
      <w:pPr>
        <w:spacing w:after="0" w:line="240" w:lineRule="auto"/>
        <w:contextualSpacing/>
        <w:jc w:val="center"/>
        <w:rPr>
          <w:rFonts w:ascii="Times New Roman" w:hAnsi="Times New Roman"/>
          <w:sz w:val="24"/>
          <w:szCs w:val="24"/>
        </w:rPr>
      </w:pPr>
      <w:r>
        <w:rPr>
          <w:rFonts w:ascii="Times New Roman" w:hAnsi="Times New Roman"/>
          <w:b/>
          <w:bCs/>
          <w:sz w:val="24"/>
          <w:szCs w:val="24"/>
        </w:rPr>
        <w:t>РОССИЙСКОЙ ФЕДЕРАЦИИ</w:t>
      </w:r>
    </w:p>
    <w:p w:rsidR="000B5B60" w:rsidRDefault="000B5B60" w:rsidP="000B5B60">
      <w:pPr>
        <w:spacing w:after="0" w:line="240" w:lineRule="auto"/>
        <w:contextualSpacing/>
        <w:jc w:val="center"/>
        <w:rPr>
          <w:rFonts w:ascii="Times New Roman" w:hAnsi="Times New Roman"/>
          <w:b/>
          <w:bCs/>
          <w:sz w:val="24"/>
          <w:szCs w:val="24"/>
        </w:rPr>
      </w:pPr>
      <w:r>
        <w:rPr>
          <w:rFonts w:ascii="Times New Roman" w:hAnsi="Times New Roman"/>
          <w:b/>
          <w:bCs/>
          <w:sz w:val="24"/>
          <w:szCs w:val="24"/>
        </w:rPr>
        <w:t>ФЕДЕРАЛЬНОЕ ГОСУДАРСТВЕННОЕ БЮДЖЕТНОЕ ОБРАЗОВАТЕЛЬНОЕ УЧРЕЖДЕНИЕ ВЫСШЕГО ОБРАЗОВАНИЯ</w:t>
      </w:r>
    </w:p>
    <w:p w:rsidR="000B5B60" w:rsidRDefault="000B5B60" w:rsidP="000B5B60">
      <w:pPr>
        <w:spacing w:after="0" w:line="240" w:lineRule="auto"/>
        <w:contextualSpacing/>
        <w:jc w:val="center"/>
        <w:rPr>
          <w:rFonts w:ascii="Times New Roman" w:hAnsi="Times New Roman"/>
          <w:sz w:val="24"/>
          <w:szCs w:val="24"/>
        </w:rPr>
      </w:pPr>
      <w:r>
        <w:rPr>
          <w:rFonts w:ascii="Times New Roman" w:hAnsi="Times New Roman"/>
          <w:b/>
          <w:bCs/>
          <w:sz w:val="24"/>
          <w:szCs w:val="24"/>
        </w:rPr>
        <w:t>«ИНГУШСКИЙ ГОСУДАРСТВЕННЫЙ УНИВЕРСИТЕТ»</w:t>
      </w:r>
    </w:p>
    <w:p w:rsidR="000B5B60" w:rsidRDefault="000B5B60" w:rsidP="000B5B60">
      <w:pPr>
        <w:spacing w:after="0" w:line="240" w:lineRule="auto"/>
        <w:ind w:firstLine="426"/>
        <w:contextualSpacing/>
        <w:jc w:val="center"/>
        <w:rPr>
          <w:rFonts w:ascii="Times New Roman" w:hAnsi="Times New Roman"/>
          <w:sz w:val="24"/>
          <w:szCs w:val="24"/>
        </w:rPr>
      </w:pPr>
    </w:p>
    <w:p w:rsidR="000B5B60" w:rsidRDefault="000B5B60" w:rsidP="000B5B60">
      <w:pPr>
        <w:spacing w:after="0" w:line="240" w:lineRule="auto"/>
        <w:ind w:firstLine="426"/>
        <w:contextualSpacing/>
        <w:jc w:val="center"/>
        <w:rPr>
          <w:rFonts w:ascii="Times New Roman" w:hAnsi="Times New Roman"/>
          <w:sz w:val="24"/>
          <w:szCs w:val="24"/>
        </w:rPr>
      </w:pPr>
    </w:p>
    <w:p w:rsidR="000B5B60" w:rsidRDefault="000B5B60" w:rsidP="000B5B60">
      <w:pPr>
        <w:spacing w:after="0" w:line="240" w:lineRule="auto"/>
        <w:ind w:firstLine="426"/>
        <w:contextualSpacing/>
        <w:jc w:val="center"/>
        <w:rPr>
          <w:rFonts w:ascii="Times New Roman" w:hAnsi="Times New Roman"/>
          <w:b/>
          <w:bCs/>
          <w:sz w:val="24"/>
          <w:szCs w:val="24"/>
        </w:rPr>
      </w:pPr>
      <w:r>
        <w:rPr>
          <w:rFonts w:ascii="Times New Roman" w:hAnsi="Times New Roman"/>
          <w:b/>
          <w:bCs/>
          <w:sz w:val="24"/>
          <w:szCs w:val="24"/>
        </w:rPr>
        <w:t>ИНЖЕНЕРНО - ТЕХНИЧЕСКИЙ ИНСТИТУТ</w:t>
      </w:r>
    </w:p>
    <w:p w:rsidR="000B5B60" w:rsidRDefault="000B5B60" w:rsidP="000B5B60">
      <w:pPr>
        <w:spacing w:after="0" w:line="240" w:lineRule="auto"/>
        <w:ind w:firstLine="426"/>
        <w:contextualSpacing/>
        <w:jc w:val="center"/>
        <w:rPr>
          <w:rFonts w:ascii="Times New Roman" w:hAnsi="Times New Roman"/>
          <w:b/>
          <w:bCs/>
          <w:sz w:val="24"/>
          <w:szCs w:val="24"/>
        </w:rPr>
      </w:pPr>
    </w:p>
    <w:p w:rsidR="000B5B60" w:rsidRDefault="000B5B60" w:rsidP="000B5B60">
      <w:pPr>
        <w:spacing w:after="0" w:line="240" w:lineRule="auto"/>
        <w:ind w:firstLine="426"/>
        <w:contextualSpacing/>
        <w:jc w:val="center"/>
        <w:rPr>
          <w:rFonts w:ascii="Times New Roman" w:hAnsi="Times New Roman"/>
          <w:sz w:val="24"/>
          <w:szCs w:val="24"/>
        </w:rPr>
      </w:pPr>
      <w:r>
        <w:rPr>
          <w:rFonts w:ascii="Times New Roman" w:hAnsi="Times New Roman"/>
          <w:b/>
          <w:bCs/>
          <w:sz w:val="24"/>
          <w:szCs w:val="24"/>
        </w:rPr>
        <w:t>КАФЕДРА «ЭЛЕКТРОЭНЕРГЕТИКА И ЭЛЕКТРОТЕХНИКА»</w:t>
      </w:r>
    </w:p>
    <w:p w:rsidR="000B5B60" w:rsidRDefault="000B5B60" w:rsidP="000B5B60">
      <w:pPr>
        <w:spacing w:after="0" w:line="240" w:lineRule="auto"/>
        <w:ind w:firstLine="426"/>
        <w:contextualSpacing/>
        <w:jc w:val="center"/>
        <w:rPr>
          <w:rFonts w:ascii="Times New Roman" w:hAnsi="Times New Roman"/>
          <w:sz w:val="24"/>
          <w:szCs w:val="24"/>
          <w:highlight w:val="yellow"/>
        </w:rPr>
      </w:pPr>
    </w:p>
    <w:p w:rsidR="000B5B60" w:rsidRDefault="000B5B60" w:rsidP="000B5B60">
      <w:pPr>
        <w:spacing w:after="0" w:line="240" w:lineRule="auto"/>
        <w:ind w:firstLine="426"/>
        <w:contextualSpacing/>
        <w:jc w:val="center"/>
        <w:rPr>
          <w:rFonts w:ascii="Times New Roman" w:hAnsi="Times New Roman"/>
          <w:sz w:val="24"/>
          <w:szCs w:val="24"/>
          <w:highlight w:val="yellow"/>
        </w:rPr>
      </w:pPr>
    </w:p>
    <w:p w:rsidR="000B5B60" w:rsidRDefault="000B5B60" w:rsidP="000B5B60">
      <w:pPr>
        <w:spacing w:after="0" w:line="240" w:lineRule="auto"/>
        <w:ind w:firstLine="426"/>
        <w:contextualSpacing/>
        <w:jc w:val="center"/>
        <w:rPr>
          <w:rFonts w:ascii="Times New Roman" w:hAnsi="Times New Roman"/>
          <w:sz w:val="24"/>
          <w:szCs w:val="24"/>
          <w:highlight w:val="yellow"/>
        </w:rPr>
      </w:pPr>
    </w:p>
    <w:p w:rsidR="000B5B60" w:rsidRDefault="000B5B60" w:rsidP="000B5B60">
      <w:pPr>
        <w:spacing w:after="0" w:line="240" w:lineRule="auto"/>
        <w:ind w:firstLine="426"/>
        <w:contextualSpacing/>
        <w:jc w:val="center"/>
        <w:rPr>
          <w:rFonts w:ascii="Times New Roman" w:hAnsi="Times New Roman"/>
          <w:sz w:val="24"/>
          <w:szCs w:val="24"/>
          <w:highlight w:val="yellow"/>
        </w:rPr>
      </w:pPr>
    </w:p>
    <w:p w:rsidR="000B5B60" w:rsidRDefault="000B5B60" w:rsidP="000B5B60">
      <w:pPr>
        <w:spacing w:after="0" w:line="240" w:lineRule="auto"/>
        <w:ind w:firstLine="426"/>
        <w:contextualSpacing/>
        <w:jc w:val="center"/>
        <w:rPr>
          <w:rFonts w:ascii="Times New Roman" w:hAnsi="Times New Roman"/>
          <w:sz w:val="24"/>
          <w:szCs w:val="24"/>
          <w:highlight w:val="yellow"/>
        </w:rPr>
      </w:pPr>
    </w:p>
    <w:p w:rsidR="000B5B60" w:rsidRDefault="000B5B60" w:rsidP="000B5B60">
      <w:pPr>
        <w:spacing w:after="0" w:line="240" w:lineRule="auto"/>
        <w:ind w:firstLine="426"/>
        <w:contextualSpacing/>
        <w:jc w:val="center"/>
        <w:rPr>
          <w:rFonts w:ascii="Times New Roman" w:hAnsi="Times New Roman"/>
          <w:sz w:val="24"/>
          <w:szCs w:val="24"/>
          <w:highlight w:val="yellow"/>
        </w:rPr>
      </w:pPr>
    </w:p>
    <w:p w:rsidR="000B5B60" w:rsidRDefault="000B5B60" w:rsidP="000B5B60">
      <w:pPr>
        <w:spacing w:after="0" w:line="240" w:lineRule="auto"/>
        <w:ind w:firstLine="426"/>
        <w:contextualSpacing/>
        <w:jc w:val="center"/>
        <w:rPr>
          <w:rFonts w:ascii="Times New Roman" w:hAnsi="Times New Roman"/>
          <w:sz w:val="24"/>
          <w:szCs w:val="24"/>
        </w:rPr>
      </w:pPr>
      <w:r>
        <w:rPr>
          <w:rFonts w:ascii="Times New Roman" w:hAnsi="Times New Roman"/>
          <w:b/>
          <w:sz w:val="24"/>
          <w:szCs w:val="24"/>
        </w:rPr>
        <w:t>ФОНД ОЦЕНОЧНЫХ СРЕДСТВ ПО ДИСЦИПЛИНЕ</w:t>
      </w:r>
    </w:p>
    <w:p w:rsidR="000B5B60" w:rsidRPr="00A57C5F" w:rsidRDefault="000B5B60" w:rsidP="000B5B60">
      <w:pPr>
        <w:spacing w:after="0" w:line="240" w:lineRule="auto"/>
        <w:ind w:firstLine="426"/>
        <w:contextualSpacing/>
        <w:jc w:val="center"/>
        <w:rPr>
          <w:rFonts w:ascii="Times New Roman" w:hAnsi="Times New Roman"/>
          <w:sz w:val="24"/>
          <w:szCs w:val="24"/>
        </w:rPr>
      </w:pPr>
    </w:p>
    <w:p w:rsidR="000B5B60" w:rsidRDefault="000B5B60" w:rsidP="000B5B60">
      <w:pPr>
        <w:shd w:val="clear" w:color="auto" w:fill="FFFFFF"/>
        <w:spacing w:after="0" w:line="240" w:lineRule="auto"/>
        <w:ind w:firstLine="426"/>
        <w:jc w:val="both"/>
        <w:rPr>
          <w:rFonts w:ascii="Times New Roman" w:hAnsi="Times New Roman"/>
          <w:b/>
          <w:sz w:val="24"/>
          <w:szCs w:val="24"/>
          <w:u w:val="single"/>
        </w:rPr>
      </w:pPr>
      <w:r w:rsidRPr="00D864FA">
        <w:rPr>
          <w:rFonts w:ascii="Times New Roman" w:hAnsi="Times New Roman"/>
          <w:b/>
          <w:sz w:val="24"/>
          <w:szCs w:val="24"/>
          <w:u w:val="single"/>
        </w:rPr>
        <w:t>Б</w:t>
      </w:r>
      <w:proofErr w:type="gramStart"/>
      <w:r w:rsidRPr="00D864FA">
        <w:rPr>
          <w:rFonts w:ascii="Times New Roman" w:hAnsi="Times New Roman"/>
          <w:b/>
          <w:sz w:val="24"/>
          <w:szCs w:val="24"/>
          <w:u w:val="single"/>
        </w:rPr>
        <w:t>1</w:t>
      </w:r>
      <w:proofErr w:type="gramEnd"/>
      <w:r w:rsidRPr="00D864FA">
        <w:rPr>
          <w:rFonts w:ascii="Times New Roman" w:hAnsi="Times New Roman"/>
          <w:b/>
          <w:sz w:val="24"/>
          <w:szCs w:val="24"/>
          <w:u w:val="single"/>
        </w:rPr>
        <w:t>.В.ДВ. 07.01 Диспетчерское и техническое управление электроустановками</w:t>
      </w:r>
    </w:p>
    <w:p w:rsidR="000B5B60" w:rsidRPr="00D864FA" w:rsidRDefault="000B5B60" w:rsidP="000B5B60">
      <w:pPr>
        <w:shd w:val="clear" w:color="auto" w:fill="FFFFFF"/>
        <w:spacing w:after="0" w:line="240" w:lineRule="auto"/>
        <w:ind w:firstLine="426"/>
        <w:jc w:val="both"/>
        <w:rPr>
          <w:rFonts w:ascii="Times New Roman" w:hAnsi="Times New Roman"/>
          <w:b/>
          <w:sz w:val="24"/>
          <w:szCs w:val="24"/>
          <w:u w:val="single"/>
        </w:rPr>
      </w:pPr>
    </w:p>
    <w:p w:rsidR="000B5B60" w:rsidRPr="00A57C5F" w:rsidRDefault="000B5B60" w:rsidP="000B5B60">
      <w:pPr>
        <w:spacing w:after="0" w:line="240" w:lineRule="auto"/>
        <w:ind w:firstLine="426"/>
        <w:contextualSpacing/>
        <w:jc w:val="center"/>
        <w:rPr>
          <w:rFonts w:ascii="Times New Roman" w:hAnsi="Times New Roman"/>
          <w:b/>
          <w:bCs/>
          <w:sz w:val="24"/>
          <w:szCs w:val="24"/>
        </w:rPr>
      </w:pPr>
    </w:p>
    <w:p w:rsidR="000B5B60" w:rsidRPr="00A57C5F" w:rsidRDefault="000B5B60" w:rsidP="000B5B60">
      <w:pPr>
        <w:spacing w:after="0" w:line="240" w:lineRule="auto"/>
        <w:contextualSpacing/>
        <w:jc w:val="center"/>
        <w:rPr>
          <w:rFonts w:ascii="Times New Roman" w:hAnsi="Times New Roman"/>
          <w:b/>
          <w:bCs/>
          <w:sz w:val="24"/>
          <w:szCs w:val="24"/>
        </w:rPr>
      </w:pPr>
    </w:p>
    <w:p w:rsidR="000B5B60" w:rsidRPr="00A57C5F" w:rsidRDefault="000B5B60" w:rsidP="000B5B60">
      <w:pPr>
        <w:spacing w:after="0" w:line="240" w:lineRule="auto"/>
        <w:contextualSpacing/>
        <w:jc w:val="center"/>
        <w:rPr>
          <w:rFonts w:ascii="Times New Roman" w:hAnsi="Times New Roman"/>
          <w:sz w:val="24"/>
          <w:szCs w:val="24"/>
        </w:rPr>
      </w:pPr>
      <w:r w:rsidRPr="00A57C5F">
        <w:rPr>
          <w:rFonts w:ascii="Times New Roman" w:hAnsi="Times New Roman"/>
          <w:sz w:val="24"/>
          <w:szCs w:val="24"/>
        </w:rPr>
        <w:t>Направление подготовки</w:t>
      </w:r>
      <w:r>
        <w:rPr>
          <w:rFonts w:ascii="Times New Roman" w:hAnsi="Times New Roman"/>
          <w:sz w:val="24"/>
          <w:szCs w:val="24"/>
        </w:rPr>
        <w:t xml:space="preserve"> (</w:t>
      </w:r>
      <w:proofErr w:type="spellStart"/>
      <w:r>
        <w:rPr>
          <w:rFonts w:ascii="Times New Roman" w:hAnsi="Times New Roman"/>
          <w:sz w:val="24"/>
          <w:szCs w:val="24"/>
        </w:rPr>
        <w:t>Бакалавриат</w:t>
      </w:r>
      <w:proofErr w:type="spellEnd"/>
      <w:r>
        <w:rPr>
          <w:rFonts w:ascii="Times New Roman" w:hAnsi="Times New Roman"/>
          <w:sz w:val="24"/>
          <w:szCs w:val="24"/>
        </w:rPr>
        <w:t>)</w:t>
      </w:r>
    </w:p>
    <w:p w:rsidR="000B5B60" w:rsidRPr="00C478B7" w:rsidRDefault="000B5B60" w:rsidP="000B5B60">
      <w:pPr>
        <w:spacing w:after="0" w:line="240" w:lineRule="auto"/>
        <w:contextualSpacing/>
        <w:jc w:val="center"/>
        <w:rPr>
          <w:rFonts w:ascii="Times New Roman" w:hAnsi="Times New Roman"/>
          <w:b/>
          <w:i/>
          <w:iCs/>
          <w:sz w:val="24"/>
          <w:szCs w:val="24"/>
        </w:rPr>
      </w:pPr>
      <w:r w:rsidRPr="00C478B7">
        <w:rPr>
          <w:rFonts w:ascii="Times New Roman" w:hAnsi="Times New Roman"/>
          <w:b/>
          <w:sz w:val="24"/>
          <w:szCs w:val="24"/>
          <w:u w:val="single"/>
        </w:rPr>
        <w:t>13.03.02  Электроэнергетика и электротехника</w:t>
      </w:r>
    </w:p>
    <w:p w:rsidR="000B5B60" w:rsidRPr="00A57C5F" w:rsidRDefault="000B5B60" w:rsidP="000B5B60">
      <w:pPr>
        <w:spacing w:after="0" w:line="240" w:lineRule="auto"/>
        <w:ind w:firstLine="426"/>
        <w:contextualSpacing/>
        <w:jc w:val="center"/>
        <w:rPr>
          <w:rFonts w:ascii="Times New Roman" w:hAnsi="Times New Roman"/>
          <w:i/>
          <w:iCs/>
          <w:sz w:val="24"/>
          <w:szCs w:val="24"/>
        </w:rPr>
      </w:pPr>
    </w:p>
    <w:p w:rsidR="000B5B60" w:rsidRPr="00A57C5F" w:rsidRDefault="000B5B60" w:rsidP="000B5B60">
      <w:pPr>
        <w:spacing w:after="0" w:line="240" w:lineRule="auto"/>
        <w:ind w:firstLine="426"/>
        <w:contextualSpacing/>
        <w:jc w:val="center"/>
        <w:rPr>
          <w:rFonts w:ascii="Times New Roman" w:hAnsi="Times New Roman"/>
          <w:sz w:val="24"/>
          <w:szCs w:val="24"/>
        </w:rPr>
      </w:pPr>
    </w:p>
    <w:p w:rsidR="000B5B60" w:rsidRPr="00A57C5F" w:rsidRDefault="000B5B60" w:rsidP="000B5B60">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Направленность (П</w:t>
      </w:r>
      <w:r w:rsidRPr="00A57C5F">
        <w:rPr>
          <w:rFonts w:ascii="Times New Roman" w:hAnsi="Times New Roman"/>
          <w:sz w:val="24"/>
          <w:szCs w:val="24"/>
        </w:rPr>
        <w:t>рофиль подготовки)</w:t>
      </w:r>
    </w:p>
    <w:p w:rsidR="000B5B60" w:rsidRPr="00C478B7" w:rsidRDefault="000B5B60" w:rsidP="000B5B60">
      <w:pPr>
        <w:spacing w:after="0" w:line="240" w:lineRule="auto"/>
        <w:ind w:firstLine="426"/>
        <w:contextualSpacing/>
        <w:jc w:val="center"/>
        <w:rPr>
          <w:rFonts w:ascii="Times New Roman" w:hAnsi="Times New Roman"/>
          <w:b/>
          <w:sz w:val="24"/>
          <w:szCs w:val="24"/>
          <w:u w:val="single"/>
        </w:rPr>
      </w:pPr>
      <w:r w:rsidRPr="00C478B7">
        <w:rPr>
          <w:rFonts w:ascii="Times New Roman" w:hAnsi="Times New Roman"/>
          <w:b/>
          <w:sz w:val="24"/>
          <w:szCs w:val="24"/>
          <w:u w:val="single"/>
        </w:rPr>
        <w:t>Электроснабжение</w:t>
      </w:r>
    </w:p>
    <w:p w:rsidR="000B5B60" w:rsidRPr="00A57C5F" w:rsidRDefault="000B5B60" w:rsidP="000B5B60">
      <w:pPr>
        <w:spacing w:after="0" w:line="240" w:lineRule="auto"/>
        <w:ind w:firstLine="426"/>
        <w:contextualSpacing/>
        <w:jc w:val="center"/>
        <w:rPr>
          <w:rFonts w:ascii="Times New Roman" w:hAnsi="Times New Roman"/>
          <w:sz w:val="24"/>
          <w:szCs w:val="24"/>
        </w:rPr>
      </w:pPr>
    </w:p>
    <w:p w:rsidR="000B5B60" w:rsidRPr="00A57C5F" w:rsidRDefault="000B5B60" w:rsidP="000B5B60">
      <w:pPr>
        <w:spacing w:after="0" w:line="240" w:lineRule="auto"/>
        <w:contextualSpacing/>
        <w:jc w:val="center"/>
        <w:rPr>
          <w:rFonts w:ascii="Times New Roman" w:hAnsi="Times New Roman"/>
          <w:sz w:val="24"/>
          <w:szCs w:val="24"/>
        </w:rPr>
      </w:pPr>
    </w:p>
    <w:p w:rsidR="000B5B60" w:rsidRPr="00A57C5F" w:rsidRDefault="000B5B60" w:rsidP="000B5B60">
      <w:pPr>
        <w:spacing w:after="0" w:line="240" w:lineRule="auto"/>
        <w:ind w:firstLine="426"/>
        <w:contextualSpacing/>
        <w:jc w:val="center"/>
        <w:rPr>
          <w:rFonts w:ascii="Times New Roman" w:hAnsi="Times New Roman"/>
          <w:sz w:val="24"/>
          <w:szCs w:val="24"/>
        </w:rPr>
      </w:pPr>
      <w:r w:rsidRPr="00A57C5F">
        <w:rPr>
          <w:rFonts w:ascii="Times New Roman" w:hAnsi="Times New Roman"/>
          <w:sz w:val="24"/>
          <w:szCs w:val="24"/>
        </w:rPr>
        <w:t>Квалификация выпускника</w:t>
      </w:r>
    </w:p>
    <w:p w:rsidR="000B5B60" w:rsidRPr="00C478B7" w:rsidRDefault="000B5B60" w:rsidP="000B5B60">
      <w:pPr>
        <w:spacing w:after="0" w:line="240" w:lineRule="auto"/>
        <w:ind w:firstLine="426"/>
        <w:contextualSpacing/>
        <w:jc w:val="center"/>
        <w:rPr>
          <w:rFonts w:ascii="Times New Roman" w:hAnsi="Times New Roman"/>
          <w:b/>
          <w:sz w:val="24"/>
          <w:szCs w:val="24"/>
          <w:u w:val="single"/>
        </w:rPr>
      </w:pPr>
      <w:r w:rsidRPr="00C478B7">
        <w:rPr>
          <w:rFonts w:ascii="Times New Roman" w:hAnsi="Times New Roman"/>
          <w:b/>
          <w:iCs/>
          <w:sz w:val="24"/>
          <w:szCs w:val="24"/>
          <w:u w:val="single"/>
        </w:rPr>
        <w:t>Бакалавр</w:t>
      </w:r>
    </w:p>
    <w:p w:rsidR="000B5B60" w:rsidRDefault="000B5B60" w:rsidP="000B5B60">
      <w:pPr>
        <w:spacing w:after="0" w:line="240" w:lineRule="auto"/>
        <w:ind w:firstLine="426"/>
        <w:contextualSpacing/>
        <w:jc w:val="center"/>
        <w:rPr>
          <w:rFonts w:ascii="Times New Roman" w:hAnsi="Times New Roman"/>
          <w:sz w:val="24"/>
          <w:szCs w:val="24"/>
          <w:u w:val="single"/>
        </w:rPr>
      </w:pPr>
    </w:p>
    <w:p w:rsidR="000B5B60" w:rsidRPr="00A57C5F" w:rsidRDefault="000B5B60" w:rsidP="000B5B60">
      <w:pPr>
        <w:spacing w:after="0" w:line="240" w:lineRule="auto"/>
        <w:ind w:firstLine="426"/>
        <w:contextualSpacing/>
        <w:jc w:val="center"/>
        <w:rPr>
          <w:rFonts w:ascii="Times New Roman" w:hAnsi="Times New Roman"/>
          <w:sz w:val="24"/>
          <w:szCs w:val="24"/>
          <w:u w:val="single"/>
        </w:rPr>
      </w:pPr>
    </w:p>
    <w:p w:rsidR="000B5B60" w:rsidRPr="00A57C5F" w:rsidRDefault="000B5B60" w:rsidP="000B5B60">
      <w:pPr>
        <w:spacing w:after="0" w:line="240" w:lineRule="auto"/>
        <w:contextualSpacing/>
        <w:jc w:val="center"/>
        <w:rPr>
          <w:rFonts w:ascii="Times New Roman" w:hAnsi="Times New Roman"/>
          <w:sz w:val="24"/>
          <w:szCs w:val="24"/>
        </w:rPr>
      </w:pPr>
      <w:r w:rsidRPr="00A57C5F">
        <w:rPr>
          <w:rFonts w:ascii="Times New Roman" w:hAnsi="Times New Roman"/>
          <w:sz w:val="24"/>
          <w:szCs w:val="24"/>
        </w:rPr>
        <w:t>Форма обучения</w:t>
      </w:r>
    </w:p>
    <w:p w:rsidR="000B5B60" w:rsidRPr="00C478B7" w:rsidRDefault="000B5B60" w:rsidP="000B5B60">
      <w:pPr>
        <w:spacing w:after="0" w:line="240" w:lineRule="auto"/>
        <w:contextualSpacing/>
        <w:jc w:val="center"/>
        <w:rPr>
          <w:rFonts w:ascii="Times New Roman" w:hAnsi="Times New Roman"/>
          <w:b/>
          <w:sz w:val="24"/>
          <w:szCs w:val="24"/>
        </w:rPr>
      </w:pPr>
      <w:r w:rsidRPr="00C478B7">
        <w:rPr>
          <w:rFonts w:ascii="Times New Roman" w:hAnsi="Times New Roman"/>
          <w:b/>
          <w:iCs/>
          <w:sz w:val="24"/>
          <w:szCs w:val="24"/>
          <w:u w:val="single"/>
        </w:rPr>
        <w:t>очная, заочная</w:t>
      </w:r>
    </w:p>
    <w:p w:rsidR="000B5B60" w:rsidRPr="00A57C5F" w:rsidRDefault="000B5B60" w:rsidP="000B5B60">
      <w:pPr>
        <w:spacing w:after="0" w:line="240" w:lineRule="auto"/>
        <w:ind w:firstLine="426"/>
        <w:contextualSpacing/>
        <w:jc w:val="center"/>
        <w:rPr>
          <w:rFonts w:ascii="Times New Roman" w:hAnsi="Times New Roman"/>
          <w:sz w:val="24"/>
          <w:szCs w:val="24"/>
        </w:rPr>
      </w:pPr>
    </w:p>
    <w:p w:rsidR="000B5B60" w:rsidRPr="00A57C5F" w:rsidRDefault="000B5B60" w:rsidP="000B5B60">
      <w:pPr>
        <w:spacing w:after="0" w:line="240" w:lineRule="auto"/>
        <w:ind w:firstLine="426"/>
        <w:contextualSpacing/>
        <w:jc w:val="center"/>
        <w:rPr>
          <w:rFonts w:ascii="Times New Roman" w:hAnsi="Times New Roman"/>
          <w:sz w:val="24"/>
          <w:szCs w:val="24"/>
        </w:rPr>
      </w:pPr>
    </w:p>
    <w:p w:rsidR="000B5B60" w:rsidRPr="00A57C5F" w:rsidRDefault="000B5B60" w:rsidP="000B5B60">
      <w:pPr>
        <w:spacing w:after="0" w:line="240" w:lineRule="auto"/>
        <w:ind w:firstLine="426"/>
        <w:contextualSpacing/>
        <w:jc w:val="center"/>
        <w:rPr>
          <w:rFonts w:ascii="Times New Roman" w:hAnsi="Times New Roman"/>
          <w:sz w:val="24"/>
          <w:szCs w:val="24"/>
        </w:rPr>
      </w:pPr>
    </w:p>
    <w:p w:rsidR="000B5B60" w:rsidRDefault="000B5B60" w:rsidP="000B5B60">
      <w:pPr>
        <w:spacing w:after="0" w:line="240" w:lineRule="auto"/>
        <w:ind w:firstLine="426"/>
        <w:contextualSpacing/>
        <w:jc w:val="center"/>
        <w:rPr>
          <w:rFonts w:ascii="Times New Roman" w:hAnsi="Times New Roman"/>
          <w:sz w:val="24"/>
          <w:szCs w:val="24"/>
        </w:rPr>
      </w:pPr>
    </w:p>
    <w:p w:rsidR="000B5B60" w:rsidRDefault="000B5B60" w:rsidP="000B5B60">
      <w:pPr>
        <w:spacing w:after="0" w:line="240" w:lineRule="auto"/>
        <w:ind w:firstLine="426"/>
        <w:contextualSpacing/>
        <w:jc w:val="center"/>
        <w:rPr>
          <w:rFonts w:ascii="Times New Roman" w:hAnsi="Times New Roman"/>
          <w:sz w:val="24"/>
          <w:szCs w:val="24"/>
        </w:rPr>
      </w:pPr>
    </w:p>
    <w:p w:rsidR="000B5B60" w:rsidRDefault="000B5B60" w:rsidP="000B5B60">
      <w:pPr>
        <w:spacing w:after="0" w:line="240" w:lineRule="auto"/>
        <w:ind w:firstLine="426"/>
        <w:contextualSpacing/>
        <w:jc w:val="center"/>
        <w:rPr>
          <w:rFonts w:ascii="Times New Roman" w:hAnsi="Times New Roman"/>
          <w:sz w:val="24"/>
          <w:szCs w:val="24"/>
        </w:rPr>
      </w:pPr>
    </w:p>
    <w:p w:rsidR="000B5B60" w:rsidRDefault="000B5B60" w:rsidP="000B5B60">
      <w:pPr>
        <w:spacing w:after="0" w:line="240" w:lineRule="auto"/>
        <w:ind w:firstLine="426"/>
        <w:contextualSpacing/>
        <w:jc w:val="center"/>
        <w:rPr>
          <w:rFonts w:ascii="Times New Roman" w:hAnsi="Times New Roman"/>
          <w:sz w:val="24"/>
          <w:szCs w:val="24"/>
        </w:rPr>
      </w:pPr>
    </w:p>
    <w:p w:rsidR="000B5B60" w:rsidRDefault="000B5B60" w:rsidP="000B5B60">
      <w:pPr>
        <w:spacing w:after="0" w:line="240" w:lineRule="auto"/>
        <w:ind w:firstLine="426"/>
        <w:contextualSpacing/>
        <w:jc w:val="center"/>
        <w:rPr>
          <w:rFonts w:ascii="Times New Roman" w:hAnsi="Times New Roman"/>
          <w:sz w:val="24"/>
          <w:szCs w:val="24"/>
        </w:rPr>
      </w:pPr>
    </w:p>
    <w:p w:rsidR="000B5B60" w:rsidRPr="00A57C5F" w:rsidRDefault="000B5B60" w:rsidP="000B5B60">
      <w:pPr>
        <w:spacing w:after="0" w:line="240" w:lineRule="auto"/>
        <w:ind w:firstLine="426"/>
        <w:contextualSpacing/>
        <w:jc w:val="center"/>
        <w:rPr>
          <w:rFonts w:ascii="Times New Roman" w:hAnsi="Times New Roman"/>
          <w:sz w:val="24"/>
          <w:szCs w:val="24"/>
        </w:rPr>
      </w:pPr>
    </w:p>
    <w:p w:rsidR="000B5B60" w:rsidRDefault="000B5B60" w:rsidP="000B5B60">
      <w:pPr>
        <w:spacing w:after="0" w:line="240" w:lineRule="auto"/>
        <w:ind w:firstLine="426"/>
        <w:contextualSpacing/>
        <w:jc w:val="center"/>
        <w:rPr>
          <w:rFonts w:ascii="Times New Roman" w:hAnsi="Times New Roman"/>
          <w:sz w:val="24"/>
          <w:szCs w:val="24"/>
        </w:rPr>
      </w:pPr>
    </w:p>
    <w:p w:rsidR="000B5B60" w:rsidRDefault="000B5B60" w:rsidP="000B5B60">
      <w:pPr>
        <w:spacing w:after="0" w:line="240" w:lineRule="auto"/>
        <w:ind w:firstLine="426"/>
        <w:contextualSpacing/>
        <w:jc w:val="center"/>
        <w:rPr>
          <w:rFonts w:ascii="Times New Roman" w:hAnsi="Times New Roman"/>
          <w:sz w:val="24"/>
          <w:szCs w:val="24"/>
        </w:rPr>
      </w:pPr>
    </w:p>
    <w:p w:rsidR="000B5B60" w:rsidRPr="00A57C5F" w:rsidRDefault="000B5B60" w:rsidP="000B5B60">
      <w:pPr>
        <w:spacing w:after="0" w:line="240" w:lineRule="auto"/>
        <w:ind w:firstLine="426"/>
        <w:contextualSpacing/>
        <w:jc w:val="center"/>
        <w:rPr>
          <w:rFonts w:ascii="Times New Roman" w:hAnsi="Times New Roman"/>
          <w:sz w:val="24"/>
          <w:szCs w:val="24"/>
        </w:rPr>
      </w:pPr>
    </w:p>
    <w:p w:rsidR="000B5B60" w:rsidRPr="00A57C5F" w:rsidRDefault="000B5B60" w:rsidP="000B5B60">
      <w:pPr>
        <w:spacing w:after="0" w:line="240" w:lineRule="auto"/>
        <w:ind w:firstLine="426"/>
        <w:contextualSpacing/>
        <w:jc w:val="center"/>
        <w:rPr>
          <w:rFonts w:ascii="Times New Roman" w:hAnsi="Times New Roman"/>
          <w:sz w:val="24"/>
          <w:szCs w:val="24"/>
        </w:rPr>
      </w:pPr>
    </w:p>
    <w:p w:rsidR="000B5B60" w:rsidRPr="00A57C5F" w:rsidRDefault="000B5B60" w:rsidP="000B5B60">
      <w:pPr>
        <w:spacing w:after="0" w:line="240" w:lineRule="auto"/>
        <w:ind w:firstLine="426"/>
        <w:contextualSpacing/>
        <w:jc w:val="center"/>
        <w:rPr>
          <w:rFonts w:ascii="Times New Roman" w:hAnsi="Times New Roman"/>
          <w:sz w:val="24"/>
          <w:szCs w:val="24"/>
        </w:rPr>
      </w:pPr>
    </w:p>
    <w:p w:rsidR="000B5B60" w:rsidRPr="00A57C5F" w:rsidRDefault="000B5B60" w:rsidP="000B5B60">
      <w:pPr>
        <w:spacing w:after="0" w:line="240" w:lineRule="auto"/>
        <w:ind w:firstLine="426"/>
        <w:contextualSpacing/>
        <w:jc w:val="center"/>
        <w:rPr>
          <w:rFonts w:ascii="Times New Roman" w:hAnsi="Times New Roman"/>
          <w:sz w:val="24"/>
          <w:szCs w:val="24"/>
        </w:rPr>
      </w:pPr>
      <w:r>
        <w:rPr>
          <w:rFonts w:ascii="Times New Roman" w:hAnsi="Times New Roman"/>
          <w:sz w:val="24"/>
          <w:szCs w:val="24"/>
        </w:rPr>
        <w:t xml:space="preserve">г. </w:t>
      </w:r>
      <w:proofErr w:type="spellStart"/>
      <w:r>
        <w:rPr>
          <w:rFonts w:ascii="Times New Roman" w:hAnsi="Times New Roman"/>
          <w:sz w:val="24"/>
          <w:szCs w:val="24"/>
        </w:rPr>
        <w:t>Магас</w:t>
      </w:r>
      <w:proofErr w:type="spellEnd"/>
      <w:r>
        <w:rPr>
          <w:rFonts w:ascii="Times New Roman" w:hAnsi="Times New Roman"/>
          <w:sz w:val="24"/>
          <w:szCs w:val="24"/>
        </w:rPr>
        <w:t>, 2025</w:t>
      </w:r>
    </w:p>
    <w:p w:rsidR="000B5B60" w:rsidRPr="000B4127" w:rsidRDefault="000B5B60" w:rsidP="000B5B60">
      <w:pPr>
        <w:spacing w:after="0" w:line="240" w:lineRule="auto"/>
        <w:ind w:firstLine="426"/>
        <w:contextualSpacing/>
        <w:jc w:val="center"/>
        <w:rPr>
          <w:rFonts w:ascii="Times New Roman" w:hAnsi="Times New Roman"/>
          <w:b/>
          <w:bCs/>
          <w:i/>
          <w:iCs/>
          <w:sz w:val="28"/>
          <w:szCs w:val="28"/>
        </w:rPr>
      </w:pPr>
    </w:p>
    <w:p w:rsidR="000B5B60" w:rsidRPr="00310B3A" w:rsidRDefault="000B5B60" w:rsidP="000B5B60">
      <w:pPr>
        <w:pStyle w:val="a7"/>
        <w:numPr>
          <w:ilvl w:val="0"/>
          <w:numId w:val="29"/>
        </w:numPr>
        <w:tabs>
          <w:tab w:val="left" w:pos="709"/>
        </w:tabs>
        <w:spacing w:after="0" w:line="240" w:lineRule="auto"/>
        <w:jc w:val="both"/>
        <w:rPr>
          <w:rFonts w:ascii="Times New Roman" w:hAnsi="Times New Roman"/>
          <w:sz w:val="24"/>
          <w:szCs w:val="24"/>
        </w:rPr>
      </w:pPr>
      <w:r w:rsidRPr="00310B3A">
        <w:rPr>
          <w:rFonts w:ascii="Times New Roman" w:hAnsi="Times New Roman"/>
          <w:b/>
          <w:bCs/>
          <w:sz w:val="24"/>
          <w:szCs w:val="24"/>
        </w:rPr>
        <w:lastRenderedPageBreak/>
        <w:t xml:space="preserve">Результаты освоения дисциплины </w:t>
      </w:r>
      <w:r w:rsidRPr="00310B3A">
        <w:rPr>
          <w:rFonts w:ascii="Times New Roman" w:hAnsi="Times New Roman"/>
          <w:b/>
          <w:bCs/>
          <w:sz w:val="24"/>
          <w:szCs w:val="24"/>
          <w:u w:val="single"/>
        </w:rPr>
        <w:t xml:space="preserve">«Диспетчерское и техническое управление </w:t>
      </w:r>
      <w:r w:rsidRPr="00310B3A">
        <w:rPr>
          <w:rFonts w:ascii="Times New Roman" w:hAnsi="Times New Roman"/>
          <w:b/>
          <w:bCs/>
          <w:color w:val="000000"/>
          <w:spacing w:val="-1"/>
          <w:sz w:val="24"/>
          <w:szCs w:val="24"/>
          <w:u w:val="single"/>
        </w:rPr>
        <w:t>электроустановками</w:t>
      </w:r>
      <w:r w:rsidRPr="00310B3A">
        <w:rPr>
          <w:rFonts w:ascii="Times New Roman" w:hAnsi="Times New Roman"/>
          <w:b/>
          <w:bCs/>
          <w:sz w:val="24"/>
          <w:szCs w:val="24"/>
          <w:u w:val="single"/>
        </w:rPr>
        <w:t xml:space="preserve"> »</w:t>
      </w:r>
    </w:p>
    <w:p w:rsidR="000B5B60" w:rsidRPr="0003281E" w:rsidRDefault="000B5B60" w:rsidP="000B5B60">
      <w:pPr>
        <w:spacing w:after="0" w:line="240" w:lineRule="auto"/>
        <w:ind w:left="360"/>
        <w:jc w:val="both"/>
        <w:rPr>
          <w:rFonts w:ascii="Times New Roman" w:hAnsi="Times New Roman"/>
          <w:sz w:val="24"/>
          <w:szCs w:val="24"/>
        </w:rPr>
      </w:pPr>
      <w:r w:rsidRPr="0003281E">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sidRPr="0003281E">
        <w:rPr>
          <w:rFonts w:ascii="Times New Roman" w:hAnsi="Times New Roman"/>
          <w:sz w:val="24"/>
          <w:szCs w:val="24"/>
        </w:rPr>
        <w:t>ВО</w:t>
      </w:r>
      <w:proofErr w:type="gramEnd"/>
      <w:r w:rsidRPr="0003281E">
        <w:rPr>
          <w:rFonts w:ascii="Times New Roman" w:hAnsi="Times New Roman"/>
          <w:sz w:val="24"/>
          <w:szCs w:val="24"/>
        </w:rPr>
        <w:t xml:space="preserve"> по данному направлению:</w:t>
      </w:r>
    </w:p>
    <w:p w:rsidR="000B5B60" w:rsidRPr="0003281E" w:rsidRDefault="000B5B60" w:rsidP="000B5B60">
      <w:pPr>
        <w:spacing w:after="0" w:line="240" w:lineRule="auto"/>
        <w:ind w:left="360"/>
        <w:jc w:val="both"/>
        <w:rPr>
          <w:rFonts w:ascii="Times New Roman" w:hAnsi="Times New Roman"/>
          <w:sz w:val="24"/>
          <w:szCs w:val="24"/>
        </w:rPr>
      </w:pPr>
    </w:p>
    <w:tbl>
      <w:tblPr>
        <w:tblW w:w="9953" w:type="dxa"/>
        <w:tblInd w:w="11" w:type="dxa"/>
        <w:tblLayout w:type="fixed"/>
        <w:tblCellMar>
          <w:left w:w="10" w:type="dxa"/>
          <w:right w:w="10" w:type="dxa"/>
        </w:tblCellMar>
        <w:tblLook w:val="04A0"/>
      </w:tblPr>
      <w:tblGrid>
        <w:gridCol w:w="1274"/>
        <w:gridCol w:w="2281"/>
        <w:gridCol w:w="3408"/>
        <w:gridCol w:w="2990"/>
      </w:tblGrid>
      <w:tr w:rsidR="000B5B60" w:rsidRPr="00CD693E" w:rsidTr="003A6092">
        <w:trPr>
          <w:trHeight w:val="329"/>
        </w:trPr>
        <w:tc>
          <w:tcPr>
            <w:tcW w:w="1274" w:type="dxa"/>
            <w:vMerge w:val="restart"/>
            <w:tcBorders>
              <w:top w:val="single" w:sz="8" w:space="0" w:color="000000"/>
              <w:left w:val="single" w:sz="8" w:space="0" w:color="000000"/>
              <w:bottom w:val="single" w:sz="8" w:space="0" w:color="000000"/>
              <w:right w:val="single" w:sz="8" w:space="0" w:color="000000"/>
            </w:tcBorders>
          </w:tcPr>
          <w:p w:rsidR="000B5B60" w:rsidRPr="0003281E" w:rsidRDefault="000B5B60" w:rsidP="003A6092">
            <w:pPr>
              <w:spacing w:after="0" w:line="240" w:lineRule="auto"/>
              <w:ind w:left="360"/>
              <w:jc w:val="both"/>
              <w:rPr>
                <w:rFonts w:ascii="Times New Roman" w:hAnsi="Times New Roman"/>
                <w:sz w:val="24"/>
                <w:szCs w:val="24"/>
              </w:rPr>
            </w:pPr>
            <w:r w:rsidRPr="0003281E">
              <w:rPr>
                <w:rFonts w:ascii="Times New Roman" w:hAnsi="Times New Roman"/>
                <w:sz w:val="24"/>
                <w:szCs w:val="24"/>
              </w:rPr>
              <w:t xml:space="preserve">Код </w:t>
            </w:r>
            <w:proofErr w:type="spellStart"/>
            <w:proofErr w:type="gramStart"/>
            <w:r w:rsidRPr="0003281E">
              <w:rPr>
                <w:rFonts w:ascii="Times New Roman" w:hAnsi="Times New Roman"/>
                <w:sz w:val="24"/>
                <w:szCs w:val="24"/>
              </w:rPr>
              <w:t>компетен-ции</w:t>
            </w:r>
            <w:proofErr w:type="spellEnd"/>
            <w:proofErr w:type="gramEnd"/>
          </w:p>
          <w:p w:rsidR="000B5B60" w:rsidRPr="00CD693E" w:rsidRDefault="000B5B60" w:rsidP="003A6092">
            <w:pPr>
              <w:spacing w:after="0" w:line="240" w:lineRule="auto"/>
              <w:ind w:left="426"/>
              <w:contextualSpacing/>
              <w:jc w:val="both"/>
              <w:rPr>
                <w:rFonts w:ascii="Times New Roman" w:hAnsi="Times New Roman"/>
                <w:sz w:val="24"/>
                <w:szCs w:val="24"/>
              </w:rPr>
            </w:pPr>
          </w:p>
        </w:tc>
        <w:tc>
          <w:tcPr>
            <w:tcW w:w="2281" w:type="dxa"/>
            <w:vMerge w:val="restart"/>
            <w:tcBorders>
              <w:top w:val="single" w:sz="8" w:space="0" w:color="000000"/>
              <w:bottom w:val="single" w:sz="8" w:space="0" w:color="000000"/>
              <w:right w:val="single" w:sz="8" w:space="0" w:color="000000"/>
            </w:tcBorders>
          </w:tcPr>
          <w:p w:rsidR="000B5B60" w:rsidRPr="0003281E" w:rsidRDefault="000B5B60" w:rsidP="003A6092">
            <w:pPr>
              <w:spacing w:after="0" w:line="240" w:lineRule="auto"/>
              <w:ind w:left="360"/>
              <w:jc w:val="both"/>
              <w:rPr>
                <w:rFonts w:ascii="Times New Roman" w:hAnsi="Times New Roman"/>
                <w:sz w:val="24"/>
                <w:szCs w:val="24"/>
              </w:rPr>
            </w:pPr>
            <w:r w:rsidRPr="0003281E">
              <w:rPr>
                <w:rFonts w:ascii="Times New Roman" w:hAnsi="Times New Roman"/>
                <w:sz w:val="24"/>
                <w:szCs w:val="24"/>
              </w:rPr>
              <w:t>Наименование компетенции</w:t>
            </w:r>
          </w:p>
          <w:p w:rsidR="000B5B60" w:rsidRPr="00CD693E" w:rsidRDefault="000B5B60" w:rsidP="003A6092">
            <w:pPr>
              <w:spacing w:after="0" w:line="240" w:lineRule="auto"/>
              <w:ind w:left="426"/>
              <w:contextualSpacing/>
              <w:jc w:val="both"/>
              <w:rPr>
                <w:rFonts w:ascii="Times New Roman" w:hAnsi="Times New Roman"/>
                <w:sz w:val="24"/>
                <w:szCs w:val="24"/>
              </w:rPr>
            </w:pPr>
          </w:p>
        </w:tc>
        <w:tc>
          <w:tcPr>
            <w:tcW w:w="3408" w:type="dxa"/>
            <w:vMerge w:val="restart"/>
            <w:tcBorders>
              <w:top w:val="single" w:sz="8" w:space="0" w:color="000000"/>
              <w:bottom w:val="single" w:sz="8" w:space="0" w:color="000000"/>
              <w:right w:val="single" w:sz="4" w:space="0" w:color="000000"/>
            </w:tcBorders>
          </w:tcPr>
          <w:p w:rsidR="000B5B60" w:rsidRPr="0003281E" w:rsidRDefault="000B5B60" w:rsidP="003A6092">
            <w:pPr>
              <w:spacing w:after="0" w:line="240" w:lineRule="auto"/>
              <w:ind w:left="360"/>
              <w:jc w:val="both"/>
              <w:rPr>
                <w:rFonts w:ascii="Times New Roman" w:hAnsi="Times New Roman"/>
                <w:sz w:val="24"/>
                <w:szCs w:val="24"/>
              </w:rPr>
            </w:pPr>
            <w:r w:rsidRPr="0003281E">
              <w:rPr>
                <w:rFonts w:ascii="Times New Roman" w:hAnsi="Times New Roman"/>
                <w:sz w:val="24"/>
                <w:szCs w:val="24"/>
              </w:rPr>
              <w:t>Индикатор достижения компетенции</w:t>
            </w:r>
          </w:p>
          <w:p w:rsidR="000B5B60" w:rsidRPr="0003281E" w:rsidRDefault="000B5B60" w:rsidP="003A6092">
            <w:pPr>
              <w:spacing w:after="0" w:line="240" w:lineRule="auto"/>
              <w:ind w:left="360"/>
              <w:jc w:val="both"/>
              <w:rPr>
                <w:rFonts w:ascii="Times New Roman" w:hAnsi="Times New Roman"/>
                <w:sz w:val="24"/>
                <w:szCs w:val="24"/>
              </w:rPr>
            </w:pPr>
            <w:r w:rsidRPr="0003281E">
              <w:rPr>
                <w:rFonts w:ascii="Times New Roman" w:hAnsi="Times New Roman"/>
                <w:i/>
                <w:iCs/>
                <w:sz w:val="24"/>
                <w:szCs w:val="24"/>
              </w:rPr>
              <w:t>(</w:t>
            </w:r>
            <w:proofErr w:type="gramStart"/>
            <w:r w:rsidRPr="0003281E">
              <w:rPr>
                <w:rFonts w:ascii="Times New Roman" w:hAnsi="Times New Roman"/>
                <w:i/>
                <w:iCs/>
                <w:sz w:val="24"/>
                <w:szCs w:val="24"/>
              </w:rPr>
              <w:t>закрепленный</w:t>
            </w:r>
            <w:proofErr w:type="gramEnd"/>
            <w:r w:rsidRPr="0003281E">
              <w:rPr>
                <w:rFonts w:ascii="Times New Roman" w:hAnsi="Times New Roman"/>
                <w:i/>
                <w:iCs/>
                <w:sz w:val="24"/>
                <w:szCs w:val="24"/>
              </w:rPr>
              <w:t xml:space="preserve"> за дисциплиной)</w:t>
            </w:r>
          </w:p>
        </w:tc>
        <w:tc>
          <w:tcPr>
            <w:tcW w:w="2990" w:type="dxa"/>
            <w:vMerge w:val="restart"/>
            <w:tcBorders>
              <w:top w:val="single" w:sz="4" w:space="0" w:color="000000"/>
              <w:left w:val="single" w:sz="4" w:space="0" w:color="000000"/>
              <w:bottom w:val="single" w:sz="8" w:space="0" w:color="000000"/>
              <w:right w:val="single" w:sz="4" w:space="0" w:color="000000"/>
            </w:tcBorders>
          </w:tcPr>
          <w:p w:rsidR="000B5B60" w:rsidRPr="0003281E" w:rsidRDefault="000B5B60" w:rsidP="003A6092">
            <w:pPr>
              <w:spacing w:after="0" w:line="240" w:lineRule="auto"/>
              <w:ind w:left="360"/>
              <w:jc w:val="both"/>
              <w:rPr>
                <w:rFonts w:ascii="Times New Roman" w:hAnsi="Times New Roman"/>
                <w:sz w:val="24"/>
                <w:szCs w:val="24"/>
              </w:rPr>
            </w:pPr>
            <w:r w:rsidRPr="0003281E">
              <w:rPr>
                <w:rFonts w:ascii="Times New Roman" w:hAnsi="Times New Roman"/>
                <w:sz w:val="24"/>
                <w:szCs w:val="24"/>
              </w:rPr>
              <w:t xml:space="preserve">В результате освоения дисциплины </w:t>
            </w:r>
            <w:proofErr w:type="gramStart"/>
            <w:r w:rsidRPr="0003281E">
              <w:rPr>
                <w:rFonts w:ascii="Times New Roman" w:hAnsi="Times New Roman"/>
                <w:sz w:val="24"/>
                <w:szCs w:val="24"/>
              </w:rPr>
              <w:t>обучающийся</w:t>
            </w:r>
            <w:proofErr w:type="gramEnd"/>
            <w:r w:rsidRPr="0003281E">
              <w:rPr>
                <w:rFonts w:ascii="Times New Roman" w:hAnsi="Times New Roman"/>
                <w:sz w:val="24"/>
                <w:szCs w:val="24"/>
              </w:rPr>
              <w:t xml:space="preserve"> </w:t>
            </w:r>
            <w:r w:rsidRPr="0003281E">
              <w:rPr>
                <w:rFonts w:ascii="Times New Roman" w:hAnsi="Times New Roman"/>
                <w:b/>
                <w:bCs/>
                <w:sz w:val="24"/>
                <w:szCs w:val="24"/>
              </w:rPr>
              <w:t>должен</w:t>
            </w:r>
            <w:r w:rsidRPr="0003281E">
              <w:rPr>
                <w:rFonts w:ascii="Times New Roman" w:hAnsi="Times New Roman"/>
                <w:sz w:val="24"/>
                <w:szCs w:val="24"/>
              </w:rPr>
              <w:t>:</w:t>
            </w:r>
          </w:p>
        </w:tc>
      </w:tr>
      <w:tr w:rsidR="000B5B60" w:rsidRPr="00CD693E" w:rsidTr="003A6092">
        <w:trPr>
          <w:trHeight w:val="276"/>
        </w:trPr>
        <w:tc>
          <w:tcPr>
            <w:tcW w:w="1274" w:type="dxa"/>
            <w:vMerge/>
            <w:tcBorders>
              <w:left w:val="single" w:sz="8" w:space="0" w:color="000000"/>
              <w:right w:val="single" w:sz="8"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c>
          <w:tcPr>
            <w:tcW w:w="2281" w:type="dxa"/>
            <w:vMerge/>
            <w:tcBorders>
              <w:right w:val="single" w:sz="8"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c>
          <w:tcPr>
            <w:tcW w:w="3408" w:type="dxa"/>
            <w:vMerge/>
            <w:tcBorders>
              <w:right w:val="single" w:sz="4"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c>
          <w:tcPr>
            <w:tcW w:w="2990" w:type="dxa"/>
            <w:vMerge/>
            <w:tcBorders>
              <w:left w:val="single" w:sz="4" w:space="0" w:color="000000"/>
              <w:right w:val="single" w:sz="4"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r>
      <w:tr w:rsidR="000B5B60" w:rsidRPr="00CD693E" w:rsidTr="003A6092">
        <w:trPr>
          <w:trHeight w:val="276"/>
        </w:trPr>
        <w:tc>
          <w:tcPr>
            <w:tcW w:w="1274" w:type="dxa"/>
            <w:vMerge/>
            <w:tcBorders>
              <w:left w:val="single" w:sz="8" w:space="0" w:color="000000"/>
              <w:right w:val="single" w:sz="8"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c>
          <w:tcPr>
            <w:tcW w:w="2281" w:type="dxa"/>
            <w:vMerge/>
            <w:tcBorders>
              <w:right w:val="single" w:sz="8"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c>
          <w:tcPr>
            <w:tcW w:w="3408" w:type="dxa"/>
            <w:vMerge/>
            <w:tcBorders>
              <w:right w:val="single" w:sz="4"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c>
          <w:tcPr>
            <w:tcW w:w="2990" w:type="dxa"/>
            <w:vMerge/>
            <w:tcBorders>
              <w:left w:val="single" w:sz="4" w:space="0" w:color="000000"/>
              <w:right w:val="single" w:sz="4"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r>
      <w:tr w:rsidR="000B5B60" w:rsidRPr="00CD693E" w:rsidTr="003A6092">
        <w:trPr>
          <w:trHeight w:val="276"/>
        </w:trPr>
        <w:tc>
          <w:tcPr>
            <w:tcW w:w="1274" w:type="dxa"/>
            <w:vMerge/>
            <w:tcBorders>
              <w:left w:val="single" w:sz="8" w:space="0" w:color="000000"/>
              <w:right w:val="single" w:sz="8"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c>
          <w:tcPr>
            <w:tcW w:w="2281" w:type="dxa"/>
            <w:vMerge/>
            <w:tcBorders>
              <w:right w:val="single" w:sz="8"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c>
          <w:tcPr>
            <w:tcW w:w="3408" w:type="dxa"/>
            <w:vMerge/>
            <w:tcBorders>
              <w:right w:val="single" w:sz="4"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c>
          <w:tcPr>
            <w:tcW w:w="2990" w:type="dxa"/>
            <w:vMerge/>
            <w:tcBorders>
              <w:left w:val="single" w:sz="4" w:space="0" w:color="000000"/>
              <w:right w:val="single" w:sz="4"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r>
      <w:tr w:rsidR="000B5B60" w:rsidRPr="00CD693E" w:rsidTr="003A6092">
        <w:trPr>
          <w:trHeight w:val="276"/>
        </w:trPr>
        <w:tc>
          <w:tcPr>
            <w:tcW w:w="1274" w:type="dxa"/>
            <w:vMerge/>
            <w:tcBorders>
              <w:left w:val="single" w:sz="8" w:space="0" w:color="000000"/>
              <w:right w:val="single" w:sz="8"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c>
          <w:tcPr>
            <w:tcW w:w="2281" w:type="dxa"/>
            <w:vMerge/>
            <w:tcBorders>
              <w:right w:val="single" w:sz="8"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c>
          <w:tcPr>
            <w:tcW w:w="3408" w:type="dxa"/>
            <w:vMerge/>
            <w:tcBorders>
              <w:right w:val="single" w:sz="4"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c>
          <w:tcPr>
            <w:tcW w:w="2990" w:type="dxa"/>
            <w:vMerge/>
            <w:tcBorders>
              <w:left w:val="single" w:sz="4" w:space="0" w:color="000000"/>
              <w:right w:val="single" w:sz="4"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r>
      <w:tr w:rsidR="000B5B60" w:rsidRPr="00CD693E" w:rsidTr="003A6092">
        <w:trPr>
          <w:trHeight w:val="276"/>
        </w:trPr>
        <w:tc>
          <w:tcPr>
            <w:tcW w:w="1274" w:type="dxa"/>
            <w:vMerge/>
            <w:tcBorders>
              <w:left w:val="single" w:sz="8" w:space="0" w:color="000000"/>
              <w:bottom w:val="single" w:sz="8" w:space="0" w:color="000000"/>
              <w:right w:val="single" w:sz="8"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c>
          <w:tcPr>
            <w:tcW w:w="2281" w:type="dxa"/>
            <w:vMerge/>
            <w:tcBorders>
              <w:bottom w:val="single" w:sz="8" w:space="0" w:color="000000"/>
              <w:right w:val="single" w:sz="8"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c>
          <w:tcPr>
            <w:tcW w:w="3408" w:type="dxa"/>
            <w:vMerge/>
            <w:tcBorders>
              <w:bottom w:val="single" w:sz="8" w:space="0" w:color="000000"/>
              <w:right w:val="single" w:sz="4"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c>
          <w:tcPr>
            <w:tcW w:w="2990" w:type="dxa"/>
            <w:vMerge/>
            <w:tcBorders>
              <w:left w:val="single" w:sz="4" w:space="0" w:color="000000"/>
              <w:bottom w:val="single" w:sz="8" w:space="0" w:color="000000"/>
              <w:right w:val="single" w:sz="4" w:space="0" w:color="000000"/>
            </w:tcBorders>
          </w:tcPr>
          <w:p w:rsidR="000B5B60" w:rsidRPr="0003281E" w:rsidRDefault="000B5B60" w:rsidP="003A6092">
            <w:pPr>
              <w:spacing w:after="0" w:line="240" w:lineRule="auto"/>
              <w:ind w:left="360"/>
              <w:jc w:val="both"/>
              <w:rPr>
                <w:rFonts w:ascii="Times New Roman" w:hAnsi="Times New Roman"/>
                <w:sz w:val="24"/>
                <w:szCs w:val="24"/>
              </w:rPr>
            </w:pPr>
          </w:p>
        </w:tc>
      </w:tr>
      <w:tr w:rsidR="000B5B60" w:rsidRPr="00CD693E" w:rsidTr="003A6092">
        <w:trPr>
          <w:trHeight w:val="306"/>
        </w:trPr>
        <w:tc>
          <w:tcPr>
            <w:tcW w:w="1274" w:type="dxa"/>
            <w:tcBorders>
              <w:left w:val="single" w:sz="8" w:space="0" w:color="000000"/>
              <w:bottom w:val="single" w:sz="8" w:space="0" w:color="000000"/>
              <w:right w:val="single" w:sz="8" w:space="0" w:color="000000"/>
            </w:tcBorders>
          </w:tcPr>
          <w:p w:rsidR="000B5B60" w:rsidRPr="0003281E" w:rsidRDefault="000B5B60" w:rsidP="003A6092">
            <w:pPr>
              <w:ind w:left="360"/>
              <w:rPr>
                <w:rFonts w:ascii="Times New Roman" w:hAnsi="Times New Roman"/>
                <w:b/>
                <w:sz w:val="24"/>
                <w:szCs w:val="24"/>
              </w:rPr>
            </w:pPr>
            <w:r w:rsidRPr="0003281E">
              <w:rPr>
                <w:rFonts w:ascii="Times New Roman" w:hAnsi="Times New Roman"/>
                <w:b/>
                <w:bCs/>
                <w:sz w:val="24"/>
                <w:szCs w:val="24"/>
              </w:rPr>
              <w:t>ОПК-4.</w:t>
            </w:r>
          </w:p>
        </w:tc>
        <w:tc>
          <w:tcPr>
            <w:tcW w:w="2281" w:type="dxa"/>
            <w:tcBorders>
              <w:bottom w:val="single" w:sz="8" w:space="0" w:color="000000"/>
              <w:right w:val="single" w:sz="8" w:space="0" w:color="000000"/>
            </w:tcBorders>
          </w:tcPr>
          <w:p w:rsidR="000B5B60" w:rsidRPr="0003281E" w:rsidRDefault="000B5B60" w:rsidP="003A6092">
            <w:pPr>
              <w:widowControl w:val="0"/>
              <w:ind w:left="360" w:right="-20"/>
              <w:rPr>
                <w:rFonts w:ascii="Times New Roman" w:hAnsi="Times New Roman"/>
                <w:bCs/>
                <w:color w:val="000000"/>
                <w:sz w:val="24"/>
                <w:szCs w:val="24"/>
              </w:rPr>
            </w:pPr>
            <w:proofErr w:type="gramStart"/>
            <w:r w:rsidRPr="0003281E">
              <w:rPr>
                <w:rFonts w:ascii="Times New Roman" w:hAnsi="Times New Roman"/>
                <w:sz w:val="24"/>
                <w:szCs w:val="24"/>
              </w:rPr>
              <w:t>Способен</w:t>
            </w:r>
            <w:proofErr w:type="gramEnd"/>
            <w:r w:rsidRPr="0003281E">
              <w:rPr>
                <w:rFonts w:ascii="Times New Roman" w:hAnsi="Times New Roman"/>
                <w:sz w:val="24"/>
                <w:szCs w:val="24"/>
              </w:rPr>
              <w:t xml:space="preserve"> использовать методы анализа и моделирования электрических цепей и электрических машин</w:t>
            </w:r>
          </w:p>
        </w:tc>
        <w:tc>
          <w:tcPr>
            <w:tcW w:w="3408" w:type="dxa"/>
            <w:tcBorders>
              <w:bottom w:val="single" w:sz="8" w:space="0" w:color="000000"/>
              <w:right w:val="single" w:sz="8" w:space="0" w:color="000000"/>
            </w:tcBorders>
          </w:tcPr>
          <w:p w:rsidR="000B5B60" w:rsidRPr="0003281E" w:rsidRDefault="000B5B60" w:rsidP="003A6092">
            <w:pPr>
              <w:ind w:left="360"/>
              <w:rPr>
                <w:rFonts w:ascii="Times New Roman" w:hAnsi="Times New Roman"/>
                <w:sz w:val="24"/>
                <w:szCs w:val="24"/>
              </w:rPr>
            </w:pPr>
            <w:r w:rsidRPr="0003281E">
              <w:rPr>
                <w:rFonts w:ascii="Times New Roman" w:hAnsi="Times New Roman"/>
                <w:sz w:val="24"/>
                <w:szCs w:val="24"/>
              </w:rPr>
              <w:t>ОПК-4.1. Использует основные понятия и законы электротехники; теорию цепей и сущность электромагнитных явлений; принципы, используемые при построении электрических цепей и электрических машин.</w:t>
            </w:r>
          </w:p>
          <w:p w:rsidR="000B5B60" w:rsidRPr="0003281E" w:rsidRDefault="000B5B60" w:rsidP="003A6092">
            <w:pPr>
              <w:ind w:left="360"/>
              <w:rPr>
                <w:rFonts w:ascii="Times New Roman" w:hAnsi="Times New Roman"/>
                <w:sz w:val="24"/>
                <w:szCs w:val="24"/>
              </w:rPr>
            </w:pPr>
            <w:r w:rsidRPr="0003281E">
              <w:rPr>
                <w:rFonts w:ascii="Times New Roman" w:hAnsi="Times New Roman"/>
                <w:sz w:val="24"/>
                <w:szCs w:val="24"/>
              </w:rPr>
              <w:t>ОПК-4.2. Разрабатывает методики расчета и способы оперативного изменения схем, режимов работы электрических цепей и электрических машин.</w:t>
            </w:r>
          </w:p>
          <w:p w:rsidR="000B5B60" w:rsidRPr="0003281E" w:rsidRDefault="000B5B60" w:rsidP="003A6092">
            <w:pPr>
              <w:ind w:left="360"/>
              <w:rPr>
                <w:rFonts w:ascii="Times New Roman" w:hAnsi="Times New Roman"/>
                <w:sz w:val="24"/>
                <w:szCs w:val="24"/>
              </w:rPr>
            </w:pPr>
            <w:r w:rsidRPr="0003281E">
              <w:rPr>
                <w:rFonts w:ascii="Times New Roman" w:hAnsi="Times New Roman"/>
                <w:sz w:val="24"/>
                <w:szCs w:val="24"/>
              </w:rPr>
              <w:t>ОПК-4.3. Применяет методы анализа, моделирования, расчета и испытаний электрических цепей и электрических машин с использованием навыков экспериментальных методов исследования.</w:t>
            </w:r>
          </w:p>
        </w:tc>
        <w:tc>
          <w:tcPr>
            <w:tcW w:w="2990" w:type="dxa"/>
            <w:tcBorders>
              <w:left w:val="single" w:sz="8" w:space="0" w:color="000000"/>
              <w:bottom w:val="single" w:sz="8" w:space="0" w:color="000000"/>
              <w:right w:val="single" w:sz="8" w:space="0" w:color="000000"/>
            </w:tcBorders>
          </w:tcPr>
          <w:p w:rsidR="000B5B60" w:rsidRPr="0003281E" w:rsidRDefault="000B5B60" w:rsidP="003A6092">
            <w:pPr>
              <w:widowControl w:val="0"/>
              <w:spacing w:line="100" w:lineRule="atLeast"/>
              <w:ind w:left="360"/>
              <w:rPr>
                <w:rFonts w:ascii="Times New Roman" w:hAnsi="Times New Roman"/>
                <w:b/>
                <w:bCs/>
                <w:sz w:val="24"/>
                <w:szCs w:val="24"/>
              </w:rPr>
            </w:pPr>
            <w:r w:rsidRPr="0003281E">
              <w:rPr>
                <w:rFonts w:ascii="Times New Roman" w:hAnsi="Times New Roman"/>
                <w:b/>
                <w:bCs/>
                <w:sz w:val="24"/>
                <w:szCs w:val="24"/>
              </w:rPr>
              <w:t>Знать:</w:t>
            </w:r>
            <w:r w:rsidRPr="0003281E">
              <w:rPr>
                <w:rFonts w:ascii="Times New Roman" w:hAnsi="Times New Roman"/>
                <w:sz w:val="24"/>
                <w:szCs w:val="24"/>
              </w:rPr>
              <w:t xml:space="preserve"> Методы анализа и моделирования линейных и нелинейных цепей постоянного и переменного тока</w:t>
            </w:r>
          </w:p>
          <w:p w:rsidR="000B5B60" w:rsidRPr="0003281E" w:rsidRDefault="000B5B60" w:rsidP="003A6092">
            <w:pPr>
              <w:widowControl w:val="0"/>
              <w:spacing w:line="100" w:lineRule="atLeast"/>
              <w:ind w:left="360"/>
              <w:rPr>
                <w:rFonts w:ascii="Times New Roman" w:hAnsi="Times New Roman"/>
                <w:b/>
                <w:bCs/>
                <w:sz w:val="24"/>
                <w:szCs w:val="24"/>
              </w:rPr>
            </w:pPr>
            <w:r w:rsidRPr="0003281E">
              <w:rPr>
                <w:rFonts w:ascii="Times New Roman" w:hAnsi="Times New Roman"/>
                <w:b/>
                <w:bCs/>
                <w:sz w:val="24"/>
                <w:szCs w:val="24"/>
              </w:rPr>
              <w:t xml:space="preserve">Уметь: </w:t>
            </w:r>
            <w:r w:rsidRPr="0003281E">
              <w:rPr>
                <w:rFonts w:ascii="Times New Roman" w:hAnsi="Times New Roman"/>
                <w:sz w:val="24"/>
                <w:szCs w:val="24"/>
              </w:rPr>
              <w:t>Использовать  методы  анализа и моделирования линейных и нелинейных цепей постоянного и переменного тока</w:t>
            </w:r>
          </w:p>
          <w:p w:rsidR="000B5B60" w:rsidRPr="0003281E" w:rsidRDefault="000B5B60" w:rsidP="003A6092">
            <w:pPr>
              <w:widowControl w:val="0"/>
              <w:spacing w:line="100" w:lineRule="atLeast"/>
              <w:ind w:left="360"/>
              <w:rPr>
                <w:rFonts w:ascii="Times New Roman" w:hAnsi="Times New Roman"/>
                <w:sz w:val="24"/>
                <w:szCs w:val="24"/>
              </w:rPr>
            </w:pPr>
            <w:r w:rsidRPr="0003281E">
              <w:rPr>
                <w:rFonts w:ascii="Times New Roman" w:hAnsi="Times New Roman"/>
                <w:b/>
                <w:bCs/>
                <w:sz w:val="24"/>
                <w:szCs w:val="24"/>
              </w:rPr>
              <w:t>Владеть:</w:t>
            </w:r>
            <w:r w:rsidRPr="0003281E">
              <w:rPr>
                <w:rFonts w:ascii="Times New Roman" w:hAnsi="Times New Roman"/>
                <w:sz w:val="24"/>
                <w:szCs w:val="24"/>
              </w:rPr>
              <w:t xml:space="preserve"> Навыками моделирования линейных и нелинейных цепей постоянного и переменного тока.</w:t>
            </w:r>
          </w:p>
        </w:tc>
      </w:tr>
      <w:tr w:rsidR="000B5B60" w:rsidRPr="00CD693E" w:rsidTr="003A6092">
        <w:trPr>
          <w:trHeight w:val="568"/>
        </w:trPr>
        <w:tc>
          <w:tcPr>
            <w:tcW w:w="1274" w:type="dxa"/>
            <w:tcBorders>
              <w:left w:val="single" w:sz="8" w:space="0" w:color="000000"/>
              <w:bottom w:val="single" w:sz="8" w:space="0" w:color="000000"/>
              <w:right w:val="single" w:sz="8" w:space="0" w:color="000000"/>
            </w:tcBorders>
          </w:tcPr>
          <w:p w:rsidR="000B5B60" w:rsidRPr="0003281E" w:rsidRDefault="000B5B60" w:rsidP="003A6092">
            <w:pPr>
              <w:ind w:left="360"/>
              <w:rPr>
                <w:rFonts w:ascii="Times New Roman" w:hAnsi="Times New Roman"/>
                <w:b/>
                <w:sz w:val="24"/>
                <w:szCs w:val="24"/>
              </w:rPr>
            </w:pPr>
            <w:r w:rsidRPr="0003281E">
              <w:rPr>
                <w:rStyle w:val="fontstyle01"/>
                <w:rFonts w:ascii="Times New Roman" w:hAnsi="Times New Roman"/>
                <w:sz w:val="24"/>
                <w:szCs w:val="24"/>
              </w:rPr>
              <w:t>ПК-1.</w:t>
            </w:r>
          </w:p>
        </w:tc>
        <w:tc>
          <w:tcPr>
            <w:tcW w:w="2281" w:type="dxa"/>
            <w:tcBorders>
              <w:bottom w:val="single" w:sz="8" w:space="0" w:color="000000"/>
              <w:right w:val="single" w:sz="8" w:space="0" w:color="000000"/>
            </w:tcBorders>
          </w:tcPr>
          <w:p w:rsidR="000B5B60" w:rsidRPr="0003281E" w:rsidRDefault="000B5B60" w:rsidP="003A6092">
            <w:pPr>
              <w:ind w:left="360"/>
              <w:rPr>
                <w:rFonts w:ascii="Times New Roman" w:hAnsi="Times New Roman"/>
                <w:sz w:val="24"/>
                <w:szCs w:val="24"/>
              </w:rPr>
            </w:pPr>
            <w:proofErr w:type="gramStart"/>
            <w:r w:rsidRPr="0003281E">
              <w:rPr>
                <w:rStyle w:val="fontstyle01"/>
                <w:rFonts w:ascii="Times New Roman" w:hAnsi="Times New Roman"/>
                <w:sz w:val="24"/>
                <w:szCs w:val="24"/>
              </w:rPr>
              <w:t>Способен</w:t>
            </w:r>
            <w:proofErr w:type="gramEnd"/>
            <w:r w:rsidRPr="0003281E">
              <w:rPr>
                <w:rStyle w:val="fontstyle01"/>
                <w:rFonts w:ascii="Times New Roman" w:hAnsi="Times New Roman"/>
                <w:sz w:val="24"/>
                <w:szCs w:val="24"/>
              </w:rPr>
              <w:t xml:space="preserve"> участвовать в проектировании систем электроснабжения объектов </w:t>
            </w:r>
          </w:p>
        </w:tc>
        <w:tc>
          <w:tcPr>
            <w:tcW w:w="3408" w:type="dxa"/>
            <w:tcBorders>
              <w:bottom w:val="single" w:sz="8" w:space="0" w:color="000000"/>
              <w:right w:val="single" w:sz="8" w:space="0" w:color="000000"/>
            </w:tcBorders>
          </w:tcPr>
          <w:p w:rsidR="000B5B60" w:rsidRPr="0003281E" w:rsidRDefault="000B5B60" w:rsidP="003A6092">
            <w:pPr>
              <w:ind w:left="360"/>
              <w:rPr>
                <w:rFonts w:ascii="Times New Roman" w:hAnsi="Times New Roman"/>
                <w:sz w:val="24"/>
                <w:szCs w:val="24"/>
              </w:rPr>
            </w:pPr>
            <w:r w:rsidRPr="0003281E">
              <w:rPr>
                <w:rStyle w:val="fontstyle01"/>
                <w:rFonts w:ascii="Times New Roman" w:hAnsi="Times New Roman"/>
                <w:sz w:val="24"/>
                <w:szCs w:val="24"/>
              </w:rPr>
              <w:t xml:space="preserve">ПК-1.1. </w:t>
            </w:r>
            <w:r w:rsidRPr="00CD693E">
              <w:rPr>
                <w:rStyle w:val="fontstyle21"/>
              </w:rPr>
              <w:t>Выполняет сбор и анализ данных для проектирования систем электроснабжения объектов;</w:t>
            </w:r>
          </w:p>
          <w:p w:rsidR="000B5B60" w:rsidRPr="0003281E" w:rsidRDefault="000B5B60" w:rsidP="003A6092">
            <w:pPr>
              <w:ind w:left="360"/>
              <w:rPr>
                <w:rFonts w:ascii="Times New Roman" w:hAnsi="Times New Roman"/>
                <w:sz w:val="24"/>
                <w:szCs w:val="24"/>
              </w:rPr>
            </w:pPr>
            <w:r w:rsidRPr="0003281E">
              <w:rPr>
                <w:rStyle w:val="fontstyle01"/>
                <w:rFonts w:ascii="Times New Roman" w:hAnsi="Times New Roman"/>
                <w:sz w:val="24"/>
                <w:szCs w:val="24"/>
              </w:rPr>
              <w:t xml:space="preserve">ПК-2.2. </w:t>
            </w:r>
            <w:r w:rsidRPr="00CD693E">
              <w:rPr>
                <w:rStyle w:val="fontstyle21"/>
              </w:rPr>
              <w:t>Рассчитывает и анализирует режимы работы системы электроснабжения объекта.</w:t>
            </w:r>
          </w:p>
        </w:tc>
        <w:tc>
          <w:tcPr>
            <w:tcW w:w="2990" w:type="dxa"/>
            <w:tcBorders>
              <w:left w:val="single" w:sz="8" w:space="0" w:color="000000"/>
              <w:bottom w:val="single" w:sz="8" w:space="0" w:color="000000"/>
              <w:right w:val="single" w:sz="8" w:space="0" w:color="000000"/>
            </w:tcBorders>
          </w:tcPr>
          <w:p w:rsidR="000B5B60" w:rsidRPr="0003281E" w:rsidRDefault="000B5B60" w:rsidP="003A6092">
            <w:pPr>
              <w:widowControl w:val="0"/>
              <w:ind w:left="360"/>
              <w:rPr>
                <w:rFonts w:ascii="Times New Roman" w:hAnsi="Times New Roman"/>
                <w:sz w:val="24"/>
                <w:szCs w:val="24"/>
              </w:rPr>
            </w:pPr>
            <w:r w:rsidRPr="0003281E">
              <w:rPr>
                <w:rFonts w:ascii="Times New Roman" w:hAnsi="Times New Roman"/>
                <w:b/>
                <w:bCs/>
                <w:sz w:val="24"/>
                <w:szCs w:val="24"/>
              </w:rPr>
              <w:t>Знать:</w:t>
            </w:r>
            <w:r w:rsidRPr="0003281E">
              <w:rPr>
                <w:rFonts w:ascii="Times New Roman" w:hAnsi="Times New Roman"/>
                <w:sz w:val="24"/>
                <w:szCs w:val="24"/>
              </w:rPr>
              <w:t xml:space="preserve"> </w:t>
            </w:r>
            <w:proofErr w:type="gramStart"/>
            <w:r w:rsidRPr="0003281E">
              <w:rPr>
                <w:rFonts w:ascii="Times New Roman" w:hAnsi="Times New Roman"/>
                <w:sz w:val="24"/>
                <w:szCs w:val="24"/>
              </w:rPr>
              <w:t>способен</w:t>
            </w:r>
            <w:proofErr w:type="gramEnd"/>
            <w:r w:rsidRPr="0003281E">
              <w:rPr>
                <w:rFonts w:ascii="Times New Roman" w:hAnsi="Times New Roman"/>
                <w:sz w:val="24"/>
                <w:szCs w:val="24"/>
              </w:rPr>
              <w:t xml:space="preserve"> собирать и анализировать данные для проектирования систем электроснабжения объектов с использованием специального программного </w:t>
            </w:r>
            <w:r w:rsidRPr="0003281E">
              <w:rPr>
                <w:rFonts w:ascii="Times New Roman" w:hAnsi="Times New Roman"/>
                <w:sz w:val="24"/>
                <w:szCs w:val="24"/>
              </w:rPr>
              <w:lastRenderedPageBreak/>
              <w:t>обеспечения</w:t>
            </w:r>
          </w:p>
          <w:p w:rsidR="000B5B60" w:rsidRPr="0003281E" w:rsidRDefault="000B5B60" w:rsidP="003A6092">
            <w:pPr>
              <w:widowControl w:val="0"/>
              <w:ind w:left="360"/>
              <w:rPr>
                <w:rFonts w:ascii="Times New Roman" w:hAnsi="Times New Roman"/>
                <w:sz w:val="24"/>
                <w:szCs w:val="24"/>
              </w:rPr>
            </w:pPr>
            <w:r w:rsidRPr="0003281E">
              <w:rPr>
                <w:rFonts w:ascii="Times New Roman" w:hAnsi="Times New Roman"/>
                <w:b/>
                <w:bCs/>
                <w:sz w:val="24"/>
                <w:szCs w:val="24"/>
              </w:rPr>
              <w:t xml:space="preserve">Уметь: </w:t>
            </w:r>
            <w:r w:rsidRPr="0003281E">
              <w:rPr>
                <w:rFonts w:ascii="Times New Roman" w:hAnsi="Times New Roman"/>
                <w:sz w:val="24"/>
                <w:szCs w:val="24"/>
              </w:rPr>
              <w:t xml:space="preserve">Использовать специальное программное обеспечение для проектирования систем электроснабжения объектов, </w:t>
            </w:r>
          </w:p>
          <w:p w:rsidR="000B5B60" w:rsidRPr="0003281E" w:rsidRDefault="000B5B60" w:rsidP="003A6092">
            <w:pPr>
              <w:ind w:left="360"/>
              <w:rPr>
                <w:rFonts w:ascii="Times New Roman" w:hAnsi="Times New Roman"/>
                <w:sz w:val="24"/>
                <w:szCs w:val="24"/>
              </w:rPr>
            </w:pPr>
            <w:r w:rsidRPr="0003281E">
              <w:rPr>
                <w:rFonts w:ascii="Times New Roman" w:hAnsi="Times New Roman"/>
                <w:b/>
                <w:bCs/>
                <w:sz w:val="24"/>
                <w:szCs w:val="24"/>
              </w:rPr>
              <w:t>Владеть:</w:t>
            </w:r>
            <w:r w:rsidRPr="0003281E">
              <w:rPr>
                <w:rFonts w:ascii="Times New Roman" w:hAnsi="Times New Roman"/>
                <w:sz w:val="24"/>
                <w:szCs w:val="24"/>
              </w:rPr>
              <w:t xml:space="preserve"> Навыками сбора и анализа данных для проектирования систем электроснабжения объектов</w:t>
            </w:r>
          </w:p>
        </w:tc>
      </w:tr>
    </w:tbl>
    <w:p w:rsidR="000B5B60" w:rsidRPr="0003281E" w:rsidRDefault="000B5B60" w:rsidP="000B5B60">
      <w:pPr>
        <w:spacing w:after="0" w:line="240" w:lineRule="auto"/>
        <w:ind w:left="360"/>
        <w:jc w:val="both"/>
        <w:rPr>
          <w:rFonts w:ascii="Times New Roman" w:hAnsi="Times New Roman"/>
          <w:sz w:val="24"/>
          <w:szCs w:val="24"/>
        </w:rPr>
      </w:pPr>
    </w:p>
    <w:p w:rsidR="000B5B60" w:rsidRPr="0003281E" w:rsidRDefault="000B5B60" w:rsidP="000B5B60">
      <w:pPr>
        <w:tabs>
          <w:tab w:val="left" w:pos="709"/>
        </w:tabs>
        <w:spacing w:after="0" w:line="240" w:lineRule="auto"/>
        <w:ind w:left="360"/>
        <w:jc w:val="both"/>
        <w:rPr>
          <w:rFonts w:ascii="Times New Roman" w:hAnsi="Times New Roman"/>
          <w:b/>
          <w:bCs/>
          <w:sz w:val="24"/>
          <w:szCs w:val="24"/>
        </w:rPr>
      </w:pPr>
    </w:p>
    <w:p w:rsidR="000B5B60" w:rsidRPr="0003281E" w:rsidRDefault="000B5B60" w:rsidP="000B5B60">
      <w:pPr>
        <w:tabs>
          <w:tab w:val="left" w:pos="709"/>
        </w:tabs>
        <w:spacing w:after="0" w:line="240" w:lineRule="auto"/>
        <w:ind w:left="360"/>
        <w:jc w:val="both"/>
        <w:rPr>
          <w:rFonts w:ascii="Times New Roman" w:hAnsi="Times New Roman"/>
          <w:sz w:val="24"/>
          <w:szCs w:val="24"/>
        </w:rPr>
      </w:pPr>
      <w:r w:rsidRPr="0003281E">
        <w:rPr>
          <w:rFonts w:ascii="Times New Roman" w:hAnsi="Times New Roman"/>
          <w:b/>
          <w:bCs/>
          <w:sz w:val="24"/>
          <w:szCs w:val="24"/>
        </w:rPr>
        <w:t xml:space="preserve">4.Структура и содержание дисциплины (модуля) </w:t>
      </w:r>
      <w:r w:rsidRPr="0003281E">
        <w:rPr>
          <w:rFonts w:ascii="Times New Roman" w:hAnsi="Times New Roman"/>
          <w:b/>
          <w:sz w:val="24"/>
          <w:szCs w:val="24"/>
          <w:u w:val="single"/>
        </w:rPr>
        <w:t>«Диспетчерское и техническое управление электроустановками»</w:t>
      </w:r>
    </w:p>
    <w:p w:rsidR="000B5B60" w:rsidRPr="0003281E" w:rsidRDefault="000B5B60" w:rsidP="000B5B60">
      <w:pPr>
        <w:tabs>
          <w:tab w:val="left" w:pos="709"/>
        </w:tabs>
        <w:spacing w:after="0" w:line="240" w:lineRule="auto"/>
        <w:ind w:left="360"/>
        <w:jc w:val="both"/>
        <w:rPr>
          <w:rFonts w:ascii="Times New Roman" w:hAnsi="Times New Roman"/>
          <w:b/>
          <w:bCs/>
          <w:sz w:val="24"/>
          <w:szCs w:val="24"/>
        </w:rPr>
      </w:pPr>
      <w:r w:rsidRPr="0003281E">
        <w:rPr>
          <w:rFonts w:ascii="Times New Roman" w:hAnsi="Times New Roman"/>
          <w:b/>
          <w:bCs/>
          <w:sz w:val="24"/>
          <w:szCs w:val="24"/>
        </w:rPr>
        <w:t>4.1. Структура дисциплины (модуля)</w:t>
      </w:r>
    </w:p>
    <w:tbl>
      <w:tblPr>
        <w:tblStyle w:val="ac"/>
        <w:tblW w:w="0" w:type="auto"/>
        <w:tblInd w:w="-572" w:type="dxa"/>
        <w:tblLayout w:type="fixed"/>
        <w:tblLook w:val="04A0"/>
      </w:tblPr>
      <w:tblGrid>
        <w:gridCol w:w="928"/>
        <w:gridCol w:w="645"/>
        <w:gridCol w:w="979"/>
        <w:gridCol w:w="775"/>
        <w:gridCol w:w="900"/>
        <w:gridCol w:w="876"/>
        <w:gridCol w:w="545"/>
        <w:gridCol w:w="929"/>
        <w:gridCol w:w="653"/>
        <w:gridCol w:w="909"/>
      </w:tblGrid>
      <w:tr w:rsidR="000B5B60" w:rsidTr="003A6092">
        <w:tc>
          <w:tcPr>
            <w:tcW w:w="8139" w:type="dxa"/>
            <w:gridSpan w:val="10"/>
          </w:tcPr>
          <w:p w:rsidR="000B5B60" w:rsidRPr="0003281E" w:rsidRDefault="000B5B60" w:rsidP="003A6092">
            <w:pPr>
              <w:ind w:left="360"/>
              <w:jc w:val="center"/>
            </w:pPr>
            <w:r w:rsidRPr="0003281E">
              <w:t>Семестр -8</w:t>
            </w:r>
          </w:p>
        </w:tc>
      </w:tr>
      <w:tr w:rsidR="000B5B60" w:rsidRPr="007F1034" w:rsidTr="003A6092">
        <w:trPr>
          <w:trHeight w:val="1312"/>
        </w:trPr>
        <w:tc>
          <w:tcPr>
            <w:tcW w:w="928" w:type="dxa"/>
          </w:tcPr>
          <w:p w:rsidR="000B5B60" w:rsidRPr="0003281E" w:rsidRDefault="000B5B60" w:rsidP="003A6092">
            <w:pPr>
              <w:ind w:left="360"/>
              <w:jc w:val="center"/>
              <w:rPr>
                <w:rFonts w:ascii="Times New Roman" w:hAnsi="Times New Roman"/>
                <w:sz w:val="24"/>
                <w:szCs w:val="24"/>
              </w:rPr>
            </w:pPr>
            <w:r w:rsidRPr="0003281E">
              <w:rPr>
                <w:rFonts w:ascii="Times New Roman" w:hAnsi="Times New Roman"/>
                <w:color w:val="000000"/>
                <w:sz w:val="24"/>
                <w:szCs w:val="24"/>
              </w:rPr>
              <w:t>Контроль</w:t>
            </w:r>
          </w:p>
        </w:tc>
        <w:tc>
          <w:tcPr>
            <w:tcW w:w="645" w:type="dxa"/>
          </w:tcPr>
          <w:p w:rsidR="000B5B60" w:rsidRPr="0003281E" w:rsidRDefault="000B5B60" w:rsidP="003A6092">
            <w:pPr>
              <w:spacing w:after="0" w:line="240" w:lineRule="auto"/>
              <w:ind w:left="360"/>
              <w:jc w:val="center"/>
              <w:rPr>
                <w:rFonts w:ascii="Times New Roman" w:hAnsi="Times New Roman"/>
                <w:color w:val="000000"/>
                <w:sz w:val="24"/>
                <w:szCs w:val="24"/>
              </w:rPr>
            </w:pPr>
            <w:r w:rsidRPr="0003281E">
              <w:rPr>
                <w:rFonts w:ascii="Times New Roman" w:hAnsi="Times New Roman"/>
                <w:color w:val="000000"/>
                <w:sz w:val="24"/>
                <w:szCs w:val="24"/>
              </w:rPr>
              <w:t>Всего</w:t>
            </w:r>
          </w:p>
        </w:tc>
        <w:tc>
          <w:tcPr>
            <w:tcW w:w="979" w:type="dxa"/>
          </w:tcPr>
          <w:p w:rsidR="000B5B60" w:rsidRPr="0003281E" w:rsidRDefault="000B5B60" w:rsidP="003A6092">
            <w:pPr>
              <w:spacing w:after="0" w:line="240" w:lineRule="auto"/>
              <w:ind w:left="360"/>
              <w:jc w:val="center"/>
              <w:rPr>
                <w:rFonts w:ascii="Times New Roman" w:hAnsi="Times New Roman"/>
                <w:color w:val="000000"/>
                <w:sz w:val="24"/>
                <w:szCs w:val="24"/>
              </w:rPr>
            </w:pPr>
            <w:r w:rsidRPr="0003281E">
              <w:rPr>
                <w:rFonts w:ascii="Times New Roman" w:hAnsi="Times New Roman"/>
                <w:sz w:val="24"/>
                <w:szCs w:val="24"/>
                <w:lang w:eastAsia="en-US"/>
              </w:rPr>
              <w:t>Аудиторные занятия</w:t>
            </w:r>
          </w:p>
        </w:tc>
        <w:tc>
          <w:tcPr>
            <w:tcW w:w="775" w:type="dxa"/>
          </w:tcPr>
          <w:p w:rsidR="000B5B60" w:rsidRPr="0003281E" w:rsidRDefault="000B5B60" w:rsidP="003A6092">
            <w:pPr>
              <w:spacing w:after="0" w:line="240" w:lineRule="auto"/>
              <w:ind w:left="360"/>
              <w:jc w:val="center"/>
              <w:rPr>
                <w:rFonts w:ascii="Times New Roman" w:hAnsi="Times New Roman"/>
                <w:color w:val="000000"/>
                <w:sz w:val="24"/>
                <w:szCs w:val="24"/>
              </w:rPr>
            </w:pPr>
            <w:r w:rsidRPr="0003281E">
              <w:rPr>
                <w:rFonts w:ascii="Times New Roman" w:hAnsi="Times New Roman"/>
                <w:color w:val="000000"/>
                <w:sz w:val="24"/>
                <w:szCs w:val="24"/>
              </w:rPr>
              <w:t>Лек</w:t>
            </w:r>
            <w:r w:rsidRPr="0003281E">
              <w:rPr>
                <w:color w:val="000000"/>
                <w:sz w:val="24"/>
                <w:szCs w:val="24"/>
              </w:rPr>
              <w:t>ции</w:t>
            </w:r>
          </w:p>
        </w:tc>
        <w:tc>
          <w:tcPr>
            <w:tcW w:w="900" w:type="dxa"/>
          </w:tcPr>
          <w:p w:rsidR="000B5B60" w:rsidRPr="0003281E" w:rsidRDefault="000B5B60" w:rsidP="003A6092">
            <w:pPr>
              <w:spacing w:after="0" w:line="240" w:lineRule="auto"/>
              <w:ind w:left="360"/>
              <w:jc w:val="center"/>
              <w:rPr>
                <w:rFonts w:ascii="Times New Roman" w:hAnsi="Times New Roman"/>
                <w:color w:val="000000"/>
                <w:sz w:val="24"/>
                <w:szCs w:val="24"/>
              </w:rPr>
            </w:pPr>
            <w:r w:rsidRPr="0003281E">
              <w:rPr>
                <w:rFonts w:ascii="Times New Roman" w:hAnsi="Times New Roman"/>
                <w:color w:val="000000"/>
                <w:sz w:val="24"/>
                <w:szCs w:val="24"/>
              </w:rPr>
              <w:t>Лаб</w:t>
            </w:r>
            <w:r w:rsidRPr="0003281E">
              <w:rPr>
                <w:color w:val="000000"/>
                <w:sz w:val="24"/>
                <w:szCs w:val="24"/>
              </w:rPr>
              <w:t>ораторные работы</w:t>
            </w:r>
          </w:p>
        </w:tc>
        <w:tc>
          <w:tcPr>
            <w:tcW w:w="876" w:type="dxa"/>
          </w:tcPr>
          <w:p w:rsidR="000B5B60" w:rsidRPr="0003281E" w:rsidRDefault="000B5B60" w:rsidP="003A6092">
            <w:pPr>
              <w:spacing w:after="0" w:line="240" w:lineRule="auto"/>
              <w:ind w:left="360"/>
              <w:jc w:val="center"/>
              <w:rPr>
                <w:rFonts w:ascii="Times New Roman" w:hAnsi="Times New Roman"/>
                <w:color w:val="000000"/>
                <w:sz w:val="24"/>
                <w:szCs w:val="24"/>
              </w:rPr>
            </w:pPr>
            <w:r w:rsidRPr="0003281E">
              <w:rPr>
                <w:rFonts w:ascii="Times New Roman" w:hAnsi="Times New Roman"/>
                <w:color w:val="000000"/>
                <w:sz w:val="24"/>
                <w:szCs w:val="24"/>
              </w:rPr>
              <w:t>Пр</w:t>
            </w:r>
            <w:r w:rsidRPr="0003281E">
              <w:rPr>
                <w:color w:val="000000"/>
                <w:sz w:val="24"/>
                <w:szCs w:val="24"/>
              </w:rPr>
              <w:t>актические занятия</w:t>
            </w:r>
          </w:p>
        </w:tc>
        <w:tc>
          <w:tcPr>
            <w:tcW w:w="545" w:type="dxa"/>
          </w:tcPr>
          <w:p w:rsidR="000B5B60" w:rsidRPr="0003281E" w:rsidRDefault="000B5B60" w:rsidP="003A6092">
            <w:pPr>
              <w:spacing w:after="0" w:line="240" w:lineRule="auto"/>
              <w:ind w:left="360"/>
              <w:jc w:val="center"/>
              <w:rPr>
                <w:rFonts w:ascii="Times New Roman" w:hAnsi="Times New Roman"/>
                <w:color w:val="000000"/>
                <w:sz w:val="24"/>
                <w:szCs w:val="24"/>
              </w:rPr>
            </w:pPr>
            <w:r w:rsidRPr="0003281E">
              <w:rPr>
                <w:rFonts w:ascii="Times New Roman" w:hAnsi="Times New Roman"/>
                <w:color w:val="000000"/>
                <w:sz w:val="24"/>
                <w:szCs w:val="24"/>
              </w:rPr>
              <w:t>КСР</w:t>
            </w:r>
          </w:p>
        </w:tc>
        <w:tc>
          <w:tcPr>
            <w:tcW w:w="929" w:type="dxa"/>
          </w:tcPr>
          <w:p w:rsidR="000B5B60" w:rsidRPr="0003281E" w:rsidRDefault="000B5B60" w:rsidP="003A6092">
            <w:pPr>
              <w:ind w:left="360"/>
              <w:jc w:val="center"/>
              <w:rPr>
                <w:rFonts w:ascii="Times New Roman" w:hAnsi="Times New Roman"/>
                <w:color w:val="000000"/>
                <w:sz w:val="24"/>
                <w:szCs w:val="24"/>
              </w:rPr>
            </w:pPr>
            <w:r w:rsidRPr="0003281E">
              <w:rPr>
                <w:rFonts w:ascii="Times New Roman" w:hAnsi="Times New Roman"/>
                <w:color w:val="000000"/>
                <w:sz w:val="24"/>
                <w:szCs w:val="24"/>
              </w:rPr>
              <w:t>С</w:t>
            </w:r>
            <w:r w:rsidRPr="0003281E">
              <w:rPr>
                <w:color w:val="000000"/>
                <w:sz w:val="24"/>
                <w:szCs w:val="24"/>
              </w:rPr>
              <w:t>амостоятельная работа</w:t>
            </w:r>
          </w:p>
        </w:tc>
        <w:tc>
          <w:tcPr>
            <w:tcW w:w="653" w:type="dxa"/>
          </w:tcPr>
          <w:p w:rsidR="000B5B60" w:rsidRPr="0003281E" w:rsidRDefault="000B5B60" w:rsidP="003A6092">
            <w:pPr>
              <w:spacing w:after="0" w:line="240" w:lineRule="auto"/>
              <w:ind w:left="360"/>
              <w:jc w:val="center"/>
              <w:rPr>
                <w:rFonts w:ascii="Times New Roman" w:hAnsi="Times New Roman"/>
                <w:color w:val="000000"/>
                <w:sz w:val="24"/>
                <w:szCs w:val="24"/>
              </w:rPr>
            </w:pPr>
            <w:r w:rsidRPr="0003281E">
              <w:rPr>
                <w:rFonts w:ascii="Times New Roman" w:hAnsi="Times New Roman"/>
                <w:color w:val="000000"/>
                <w:sz w:val="24"/>
                <w:szCs w:val="24"/>
              </w:rPr>
              <w:t>Контроль</w:t>
            </w:r>
          </w:p>
        </w:tc>
        <w:tc>
          <w:tcPr>
            <w:tcW w:w="909" w:type="dxa"/>
          </w:tcPr>
          <w:p w:rsidR="000B5B60" w:rsidRPr="0003281E" w:rsidRDefault="000B5B60" w:rsidP="003A6092">
            <w:pPr>
              <w:ind w:left="360"/>
              <w:jc w:val="center"/>
              <w:rPr>
                <w:rFonts w:ascii="Times New Roman" w:hAnsi="Times New Roman"/>
                <w:sz w:val="24"/>
                <w:szCs w:val="24"/>
              </w:rPr>
            </w:pPr>
            <w:r w:rsidRPr="0003281E">
              <w:rPr>
                <w:color w:val="000000"/>
                <w:sz w:val="24"/>
                <w:szCs w:val="24"/>
              </w:rPr>
              <w:t>Зачетные единицы</w:t>
            </w:r>
          </w:p>
        </w:tc>
      </w:tr>
      <w:tr w:rsidR="000B5B60" w:rsidTr="003A6092">
        <w:trPr>
          <w:trHeight w:val="1164"/>
        </w:trPr>
        <w:tc>
          <w:tcPr>
            <w:tcW w:w="928" w:type="dxa"/>
            <w:vAlign w:val="center"/>
          </w:tcPr>
          <w:p w:rsidR="000B5B60" w:rsidRPr="0003281E" w:rsidRDefault="000B5B60" w:rsidP="003A6092">
            <w:pPr>
              <w:spacing w:after="0" w:line="240" w:lineRule="auto"/>
              <w:ind w:left="360"/>
              <w:jc w:val="center"/>
              <w:rPr>
                <w:rFonts w:ascii="Arial" w:hAnsi="Arial" w:cs="Arial"/>
                <w:color w:val="000000"/>
                <w:sz w:val="16"/>
                <w:szCs w:val="16"/>
              </w:rPr>
            </w:pPr>
            <w:r w:rsidRPr="0003281E">
              <w:rPr>
                <w:rFonts w:ascii="Arial" w:hAnsi="Arial" w:cs="Arial"/>
                <w:color w:val="000000"/>
                <w:sz w:val="16"/>
                <w:szCs w:val="16"/>
              </w:rPr>
              <w:t>За</w:t>
            </w:r>
          </w:p>
        </w:tc>
        <w:tc>
          <w:tcPr>
            <w:tcW w:w="645" w:type="dxa"/>
            <w:vAlign w:val="center"/>
          </w:tcPr>
          <w:p w:rsidR="000B5B60" w:rsidRPr="0003281E" w:rsidRDefault="000B5B60" w:rsidP="003A6092">
            <w:pPr>
              <w:ind w:left="360"/>
              <w:jc w:val="center"/>
              <w:rPr>
                <w:rFonts w:ascii="Arial" w:hAnsi="Arial" w:cs="Arial"/>
                <w:b/>
                <w:bCs/>
                <w:color w:val="000000"/>
                <w:sz w:val="20"/>
                <w:szCs w:val="20"/>
              </w:rPr>
            </w:pPr>
            <w:r w:rsidRPr="0003281E">
              <w:rPr>
                <w:rFonts w:ascii="Arial" w:hAnsi="Arial" w:cs="Arial"/>
                <w:b/>
                <w:bCs/>
                <w:color w:val="000000"/>
                <w:sz w:val="20"/>
                <w:szCs w:val="20"/>
              </w:rPr>
              <w:t>108</w:t>
            </w:r>
          </w:p>
        </w:tc>
        <w:tc>
          <w:tcPr>
            <w:tcW w:w="979" w:type="dxa"/>
            <w:vAlign w:val="center"/>
          </w:tcPr>
          <w:p w:rsidR="000B5B60" w:rsidRPr="0003281E" w:rsidRDefault="000B5B60" w:rsidP="003A6092">
            <w:pPr>
              <w:ind w:left="360"/>
              <w:jc w:val="center"/>
              <w:rPr>
                <w:rFonts w:ascii="Arial" w:hAnsi="Arial" w:cs="Arial"/>
                <w:color w:val="000000"/>
                <w:sz w:val="20"/>
                <w:szCs w:val="20"/>
              </w:rPr>
            </w:pPr>
            <w:r w:rsidRPr="0003281E">
              <w:rPr>
                <w:rFonts w:ascii="Arial" w:hAnsi="Arial" w:cs="Arial"/>
                <w:color w:val="000000"/>
                <w:sz w:val="20"/>
                <w:szCs w:val="20"/>
              </w:rPr>
              <w:t>50</w:t>
            </w:r>
          </w:p>
        </w:tc>
        <w:tc>
          <w:tcPr>
            <w:tcW w:w="775" w:type="dxa"/>
            <w:vAlign w:val="center"/>
          </w:tcPr>
          <w:p w:rsidR="000B5B60" w:rsidRPr="0003281E" w:rsidRDefault="000B5B60" w:rsidP="003A6092">
            <w:pPr>
              <w:ind w:left="360"/>
              <w:jc w:val="center"/>
              <w:rPr>
                <w:rFonts w:ascii="Arial" w:hAnsi="Arial" w:cs="Arial"/>
                <w:color w:val="000000"/>
                <w:sz w:val="20"/>
                <w:szCs w:val="20"/>
              </w:rPr>
            </w:pPr>
            <w:r w:rsidRPr="0003281E">
              <w:rPr>
                <w:rFonts w:ascii="Arial" w:hAnsi="Arial" w:cs="Arial"/>
                <w:color w:val="000000"/>
                <w:sz w:val="20"/>
                <w:szCs w:val="20"/>
              </w:rPr>
              <w:t>30</w:t>
            </w:r>
          </w:p>
        </w:tc>
        <w:tc>
          <w:tcPr>
            <w:tcW w:w="900" w:type="dxa"/>
            <w:vAlign w:val="center"/>
          </w:tcPr>
          <w:p w:rsidR="000B5B60" w:rsidRPr="0003281E" w:rsidRDefault="000B5B60" w:rsidP="003A6092">
            <w:pPr>
              <w:ind w:left="360"/>
              <w:jc w:val="center"/>
              <w:rPr>
                <w:rFonts w:ascii="Arial" w:hAnsi="Arial" w:cs="Arial"/>
                <w:color w:val="000000"/>
                <w:sz w:val="20"/>
                <w:szCs w:val="20"/>
              </w:rPr>
            </w:pPr>
          </w:p>
        </w:tc>
        <w:tc>
          <w:tcPr>
            <w:tcW w:w="876" w:type="dxa"/>
            <w:vAlign w:val="center"/>
          </w:tcPr>
          <w:p w:rsidR="000B5B60" w:rsidRPr="0003281E" w:rsidRDefault="000B5B60" w:rsidP="003A6092">
            <w:pPr>
              <w:ind w:left="360"/>
              <w:jc w:val="center"/>
              <w:rPr>
                <w:rFonts w:ascii="Arial" w:hAnsi="Arial" w:cs="Arial"/>
                <w:color w:val="000000"/>
                <w:sz w:val="20"/>
                <w:szCs w:val="20"/>
              </w:rPr>
            </w:pPr>
            <w:r w:rsidRPr="0003281E">
              <w:rPr>
                <w:rFonts w:ascii="Arial" w:hAnsi="Arial" w:cs="Arial"/>
                <w:color w:val="000000"/>
                <w:sz w:val="20"/>
                <w:szCs w:val="20"/>
              </w:rPr>
              <w:t>20</w:t>
            </w:r>
          </w:p>
        </w:tc>
        <w:tc>
          <w:tcPr>
            <w:tcW w:w="545" w:type="dxa"/>
            <w:vAlign w:val="center"/>
          </w:tcPr>
          <w:p w:rsidR="000B5B60" w:rsidRPr="0003281E" w:rsidRDefault="000B5B60" w:rsidP="003A6092">
            <w:pPr>
              <w:ind w:left="360"/>
              <w:jc w:val="center"/>
              <w:rPr>
                <w:rFonts w:ascii="Arial" w:hAnsi="Arial" w:cs="Arial"/>
                <w:color w:val="000000"/>
                <w:sz w:val="20"/>
                <w:szCs w:val="20"/>
              </w:rPr>
            </w:pPr>
          </w:p>
        </w:tc>
        <w:tc>
          <w:tcPr>
            <w:tcW w:w="929" w:type="dxa"/>
            <w:vAlign w:val="center"/>
          </w:tcPr>
          <w:p w:rsidR="000B5B60" w:rsidRPr="0003281E" w:rsidRDefault="000B5B60" w:rsidP="003A6092">
            <w:pPr>
              <w:ind w:left="360"/>
              <w:jc w:val="center"/>
              <w:rPr>
                <w:rFonts w:ascii="Arial" w:hAnsi="Arial" w:cs="Arial"/>
                <w:color w:val="000000"/>
                <w:sz w:val="20"/>
                <w:szCs w:val="20"/>
              </w:rPr>
            </w:pPr>
            <w:r w:rsidRPr="0003281E">
              <w:rPr>
                <w:rFonts w:ascii="Arial" w:hAnsi="Arial" w:cs="Arial"/>
                <w:color w:val="000000"/>
                <w:sz w:val="20"/>
                <w:szCs w:val="20"/>
              </w:rPr>
              <w:t>58</w:t>
            </w:r>
          </w:p>
        </w:tc>
        <w:tc>
          <w:tcPr>
            <w:tcW w:w="653" w:type="dxa"/>
            <w:vAlign w:val="center"/>
          </w:tcPr>
          <w:p w:rsidR="000B5B60" w:rsidRPr="0003281E" w:rsidRDefault="000B5B60" w:rsidP="003A6092">
            <w:pPr>
              <w:ind w:left="360"/>
              <w:jc w:val="center"/>
              <w:rPr>
                <w:rFonts w:ascii="Arial" w:hAnsi="Arial" w:cs="Arial"/>
                <w:color w:val="000000"/>
                <w:sz w:val="20"/>
                <w:szCs w:val="20"/>
              </w:rPr>
            </w:pPr>
          </w:p>
        </w:tc>
        <w:tc>
          <w:tcPr>
            <w:tcW w:w="909" w:type="dxa"/>
            <w:vAlign w:val="center"/>
          </w:tcPr>
          <w:p w:rsidR="000B5B60" w:rsidRPr="0003281E" w:rsidRDefault="000B5B60" w:rsidP="003A6092">
            <w:pPr>
              <w:ind w:left="360"/>
              <w:jc w:val="center"/>
              <w:rPr>
                <w:rFonts w:ascii="Arial" w:hAnsi="Arial" w:cs="Arial"/>
                <w:color w:val="000000"/>
                <w:sz w:val="20"/>
                <w:szCs w:val="20"/>
              </w:rPr>
            </w:pPr>
            <w:r w:rsidRPr="0003281E">
              <w:rPr>
                <w:rFonts w:ascii="Arial" w:hAnsi="Arial" w:cs="Arial"/>
                <w:color w:val="000000"/>
                <w:sz w:val="20"/>
                <w:szCs w:val="20"/>
              </w:rPr>
              <w:t>3</w:t>
            </w:r>
          </w:p>
        </w:tc>
      </w:tr>
    </w:tbl>
    <w:p w:rsidR="000B5B60" w:rsidRPr="0003281E" w:rsidRDefault="000B5B60" w:rsidP="000B5B60">
      <w:pPr>
        <w:spacing w:after="0" w:line="240" w:lineRule="auto"/>
        <w:ind w:left="360"/>
        <w:jc w:val="both"/>
        <w:rPr>
          <w:rFonts w:ascii="Times New Roman" w:hAnsi="Times New Roman"/>
          <w:sz w:val="24"/>
          <w:szCs w:val="24"/>
        </w:rPr>
      </w:pPr>
    </w:p>
    <w:p w:rsidR="000B5B60" w:rsidRDefault="000B5B60" w:rsidP="000B5B60">
      <w:pPr>
        <w:spacing w:after="0" w:line="240" w:lineRule="auto"/>
        <w:ind w:firstLine="426"/>
        <w:contextualSpacing/>
        <w:jc w:val="center"/>
        <w:rPr>
          <w:rFonts w:ascii="Times New Roman" w:hAnsi="Times New Roman"/>
          <w:b/>
          <w:sz w:val="24"/>
          <w:szCs w:val="24"/>
        </w:rPr>
      </w:pPr>
      <w:r>
        <w:rPr>
          <w:rFonts w:ascii="Times New Roman" w:hAnsi="Times New Roman"/>
          <w:b/>
          <w:sz w:val="24"/>
          <w:szCs w:val="24"/>
        </w:rPr>
        <w:t>Содержание дисциплины на ОО</w:t>
      </w:r>
    </w:p>
    <w:p w:rsidR="000B5B60" w:rsidRDefault="000B5B60" w:rsidP="000B5B60">
      <w:pPr>
        <w:spacing w:after="0" w:line="240" w:lineRule="auto"/>
        <w:ind w:firstLine="426"/>
        <w:contextualSpacing/>
        <w:jc w:val="both"/>
        <w:rPr>
          <w:rFonts w:ascii="Times New Roman" w:hAnsi="Times New Roman"/>
          <w:sz w:val="24"/>
          <w:szCs w:val="24"/>
        </w:rPr>
      </w:pPr>
    </w:p>
    <w:tbl>
      <w:tblPr>
        <w:tblW w:w="10633" w:type="dxa"/>
        <w:tblInd w:w="-854" w:type="dxa"/>
        <w:tblLayout w:type="fixed"/>
        <w:tblCellMar>
          <w:left w:w="2" w:type="dxa"/>
          <w:right w:w="2" w:type="dxa"/>
        </w:tblCellMar>
        <w:tblLook w:val="04A0"/>
      </w:tblPr>
      <w:tblGrid>
        <w:gridCol w:w="563"/>
        <w:gridCol w:w="2982"/>
        <w:gridCol w:w="425"/>
        <w:gridCol w:w="424"/>
        <w:gridCol w:w="427"/>
        <w:gridCol w:w="425"/>
        <w:gridCol w:w="424"/>
        <w:gridCol w:w="284"/>
        <w:gridCol w:w="426"/>
        <w:gridCol w:w="426"/>
        <w:gridCol w:w="425"/>
        <w:gridCol w:w="424"/>
        <w:gridCol w:w="429"/>
        <w:gridCol w:w="422"/>
        <w:gridCol w:w="425"/>
        <w:gridCol w:w="429"/>
        <w:gridCol w:w="423"/>
        <w:gridCol w:w="423"/>
        <w:gridCol w:w="427"/>
      </w:tblGrid>
      <w:tr w:rsidR="000B5B60" w:rsidTr="003A6092">
        <w:trPr>
          <w:cantSplit/>
          <w:trHeight w:hRule="exact" w:val="833"/>
        </w:trPr>
        <w:tc>
          <w:tcPr>
            <w:tcW w:w="563"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2" w:type="dxa"/>
            <w:vMerge w:val="restart"/>
            <w:tcBorders>
              <w:top w:val="single" w:sz="2" w:space="0" w:color="000000"/>
              <w:left w:val="single" w:sz="2" w:space="0" w:color="000000"/>
              <w:bottom w:val="single" w:sz="2" w:space="0" w:color="000000"/>
              <w:right w:val="single" w:sz="2" w:space="0" w:color="000000"/>
            </w:tcBorders>
            <w:vAlign w:val="center"/>
          </w:tcPr>
          <w:p w:rsidR="000B5B60" w:rsidRDefault="000B5B60" w:rsidP="003A6092">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b/>
                <w:color w:val="000000"/>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0B5B60" w:rsidRDefault="000B5B60" w:rsidP="003A6092">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0B5B60" w:rsidTr="003A6092">
        <w:trPr>
          <w:cantSplit/>
          <w:trHeight w:hRule="exact" w:val="590"/>
        </w:trPr>
        <w:tc>
          <w:tcPr>
            <w:tcW w:w="563"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2982"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extDirection w:val="btLr"/>
          </w:tcPr>
          <w:p w:rsidR="000B5B60" w:rsidRDefault="000B5B60" w:rsidP="003A6092">
            <w:pPr>
              <w:rPr>
                <w:rFonts w:ascii="Times New Roman" w:hAnsi="Times New Roman"/>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r>
      <w:tr w:rsidR="000B5B60" w:rsidTr="003A6092">
        <w:trPr>
          <w:cantSplit/>
          <w:trHeight w:hRule="exact" w:val="2939"/>
        </w:trPr>
        <w:tc>
          <w:tcPr>
            <w:tcW w:w="563"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2982"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0B5B60" w:rsidRDefault="000B5B60" w:rsidP="003A6092">
            <w:pPr>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л</w:t>
            </w:r>
            <w:r>
              <w:rPr>
                <w:rFonts w:ascii="Times New Roman" w:hAnsi="Times New Roman"/>
                <w:color w:val="000000"/>
                <w:sz w:val="24"/>
                <w:szCs w:val="24"/>
              </w:rPr>
              <w:t>ло</w:t>
            </w:r>
            <w:r>
              <w:rPr>
                <w:rFonts w:ascii="Times New Roman" w:hAnsi="Times New Roman"/>
                <w:color w:val="000000"/>
                <w:spacing w:val="1"/>
                <w:sz w:val="24"/>
                <w:szCs w:val="24"/>
              </w:rPr>
              <w:t>к</w:t>
            </w:r>
            <w:r>
              <w:rPr>
                <w:rFonts w:ascii="Times New Roman" w:hAnsi="Times New Roman"/>
                <w:color w:val="000000"/>
                <w:sz w:val="24"/>
                <w:szCs w:val="24"/>
              </w:rPr>
              <w:t>в</w:t>
            </w:r>
            <w:r>
              <w:rPr>
                <w:rFonts w:ascii="Times New Roman" w:hAnsi="Times New Roman"/>
                <w:color w:val="000000"/>
                <w:spacing w:val="1"/>
                <w:sz w:val="24"/>
                <w:szCs w:val="24"/>
              </w:rPr>
              <w:t>и</w:t>
            </w:r>
            <w:r>
              <w:rPr>
                <w:rFonts w:ascii="Times New Roman" w:hAnsi="Times New Roman"/>
                <w:color w:val="000000"/>
                <w:sz w:val="24"/>
                <w:szCs w:val="24"/>
              </w:rPr>
              <w:t>ум</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7" w:type="dxa"/>
            <w:tcBorders>
              <w:top w:val="single" w:sz="2" w:space="0" w:color="000000"/>
              <w:left w:val="single" w:sz="2" w:space="0" w:color="000000"/>
              <w:bottom w:val="single" w:sz="4"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0B5B60" w:rsidTr="003A6092">
        <w:trPr>
          <w:cantSplit/>
          <w:trHeight w:hRule="exact" w:val="447"/>
        </w:trPr>
        <w:tc>
          <w:tcPr>
            <w:tcW w:w="10633" w:type="dxa"/>
            <w:gridSpan w:val="19"/>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Организация и порядок производства переключений в электроустановках</w:t>
            </w:r>
          </w:p>
        </w:tc>
      </w:tr>
      <w:tr w:rsidR="000B5B60" w:rsidTr="003A6092">
        <w:trPr>
          <w:cantSplit/>
          <w:trHeight w:hRule="exact" w:val="1911"/>
        </w:trPr>
        <w:tc>
          <w:tcPr>
            <w:tcW w:w="56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Организация и порядок производства переключений в электроустановках</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r>
      <w:tr w:rsidR="000B5B60" w:rsidTr="003A6092">
        <w:trPr>
          <w:cantSplit/>
          <w:trHeight w:hRule="exact" w:val="1712"/>
        </w:trPr>
        <w:tc>
          <w:tcPr>
            <w:tcW w:w="56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sz w:val="24"/>
                <w:szCs w:val="24"/>
              </w:rPr>
              <w:t xml:space="preserve"> Действия персонала при производстве переключений</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r>
      <w:tr w:rsidR="000B5B60" w:rsidTr="003A6092">
        <w:trPr>
          <w:cantSplit/>
          <w:trHeight w:hRule="exact" w:val="285"/>
        </w:trPr>
        <w:tc>
          <w:tcPr>
            <w:tcW w:w="10633" w:type="dxa"/>
            <w:gridSpan w:val="19"/>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Действия персонала при ликвидации стандартных аварийных ситуаций</w:t>
            </w:r>
          </w:p>
        </w:tc>
      </w:tr>
      <w:tr w:rsidR="000B5B60" w:rsidTr="003A6092">
        <w:trPr>
          <w:cantSplit/>
          <w:trHeight w:hRule="exact" w:val="1696"/>
        </w:trPr>
        <w:tc>
          <w:tcPr>
            <w:tcW w:w="56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2.1.</w:t>
            </w:r>
          </w:p>
        </w:tc>
        <w:tc>
          <w:tcPr>
            <w:tcW w:w="298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sz w:val="24"/>
                <w:szCs w:val="24"/>
              </w:rPr>
              <w:t xml:space="preserve"> Оперативные действия по предупреждению и ликвидации аварийных ситуаций при производстве переключений</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r>
      <w:tr w:rsidR="000B5B60" w:rsidTr="003A6092">
        <w:trPr>
          <w:cantSplit/>
          <w:trHeight w:hRule="exact" w:val="1578"/>
        </w:trPr>
        <w:tc>
          <w:tcPr>
            <w:tcW w:w="56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sz w:val="24"/>
                <w:szCs w:val="24"/>
              </w:rPr>
              <w:t xml:space="preserve"> Основные виды ошибок при оперативных переключениях</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r>
      <w:tr w:rsidR="000B5B60" w:rsidTr="003A6092">
        <w:trPr>
          <w:cantSplit/>
          <w:trHeight w:hRule="exact" w:val="285"/>
        </w:trPr>
        <w:tc>
          <w:tcPr>
            <w:tcW w:w="10633" w:type="dxa"/>
            <w:gridSpan w:val="19"/>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Противоаварийные тренировки и работа на тренажерах.</w:t>
            </w:r>
          </w:p>
        </w:tc>
      </w:tr>
      <w:tr w:rsidR="000B5B60" w:rsidTr="003A6092">
        <w:trPr>
          <w:cantSplit/>
          <w:trHeight w:hRule="exact" w:val="975"/>
        </w:trPr>
        <w:tc>
          <w:tcPr>
            <w:tcW w:w="56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8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3.1.</w:t>
            </w:r>
            <w:r>
              <w:rPr>
                <w:rFonts w:ascii="Times New Roman" w:hAnsi="Times New Roman"/>
                <w:sz w:val="24"/>
                <w:szCs w:val="24"/>
              </w:rPr>
              <w:t xml:space="preserve"> Основные аспекты обучения.</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7"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8</w:t>
            </w: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r>
      <w:tr w:rsidR="000B5B60" w:rsidTr="003A6092">
        <w:trPr>
          <w:cantSplit/>
          <w:trHeight w:hRule="exact" w:val="1273"/>
        </w:trPr>
        <w:tc>
          <w:tcPr>
            <w:tcW w:w="56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3.2.</w:t>
            </w:r>
          </w:p>
        </w:tc>
        <w:tc>
          <w:tcPr>
            <w:tcW w:w="298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3.2.</w:t>
            </w:r>
            <w:r>
              <w:rPr>
                <w:rFonts w:ascii="Times New Roman" w:hAnsi="Times New Roman"/>
                <w:sz w:val="24"/>
                <w:szCs w:val="24"/>
              </w:rPr>
              <w:t xml:space="preserve"> Назначение и устройство компьютерного тренажера «Модус».</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10</w:t>
            </w: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r>
      <w:tr w:rsidR="000B5B60" w:rsidTr="003A6092">
        <w:trPr>
          <w:cantSplit/>
          <w:trHeight w:hRule="exact" w:val="1149"/>
        </w:trPr>
        <w:tc>
          <w:tcPr>
            <w:tcW w:w="56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8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 xml:space="preserve">Тема 3.3. </w:t>
            </w:r>
            <w:r>
              <w:rPr>
                <w:rFonts w:ascii="Times New Roman" w:hAnsi="Times New Roman"/>
                <w:sz w:val="24"/>
                <w:szCs w:val="24"/>
              </w:rPr>
              <w:t>Указания к проведению занятий на тренажерах.</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7"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4</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r>
      <w:tr w:rsidR="000B5B60" w:rsidTr="003A6092">
        <w:trPr>
          <w:cantSplit/>
          <w:trHeight w:hRule="exact" w:val="285"/>
        </w:trPr>
        <w:tc>
          <w:tcPr>
            <w:tcW w:w="563"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2982"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xml:space="preserve">, в </w:t>
            </w:r>
            <w:r>
              <w:rPr>
                <w:rFonts w:ascii="Times New Roman" w:hAnsi="Times New Roman"/>
                <w:color w:val="000000"/>
                <w:sz w:val="24"/>
                <w:szCs w:val="24"/>
              </w:rPr>
              <w:lastRenderedPageBreak/>
              <w:t>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r>
              <w:rPr>
                <w:rFonts w:ascii="Times New Roman" w:hAnsi="Times New Roman"/>
                <w:b/>
                <w:sz w:val="24"/>
                <w:szCs w:val="24"/>
              </w:rPr>
              <w:lastRenderedPageBreak/>
              <w:t>8</w:t>
            </w:r>
          </w:p>
        </w:tc>
        <w:tc>
          <w:tcPr>
            <w:tcW w:w="424"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r>
              <w:rPr>
                <w:rFonts w:ascii="Times New Roman" w:hAnsi="Times New Roman"/>
                <w:b/>
                <w:sz w:val="24"/>
                <w:szCs w:val="24"/>
              </w:rPr>
              <w:t>50</w:t>
            </w:r>
          </w:p>
        </w:tc>
        <w:tc>
          <w:tcPr>
            <w:tcW w:w="427"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r>
              <w:rPr>
                <w:rFonts w:ascii="Times New Roman" w:hAnsi="Times New Roman"/>
                <w:b/>
                <w:sz w:val="24"/>
                <w:szCs w:val="24"/>
              </w:rPr>
              <w:t>30</w:t>
            </w:r>
          </w:p>
        </w:tc>
        <w:tc>
          <w:tcPr>
            <w:tcW w:w="425"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r>
              <w:rPr>
                <w:rFonts w:ascii="Times New Roman" w:hAnsi="Times New Roman"/>
                <w:b/>
                <w:sz w:val="24"/>
                <w:szCs w:val="24"/>
              </w:rPr>
              <w:t>20</w:t>
            </w:r>
          </w:p>
        </w:tc>
        <w:tc>
          <w:tcPr>
            <w:tcW w:w="424"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r>
              <w:rPr>
                <w:rFonts w:ascii="Times New Roman" w:hAnsi="Times New Roman"/>
                <w:b/>
                <w:sz w:val="24"/>
                <w:szCs w:val="24"/>
              </w:rPr>
              <w:t>58</w:t>
            </w:r>
          </w:p>
        </w:tc>
        <w:tc>
          <w:tcPr>
            <w:tcW w:w="426"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p>
        </w:tc>
      </w:tr>
      <w:tr w:rsidR="000B5B60" w:rsidTr="003A6092">
        <w:trPr>
          <w:cantSplit/>
          <w:trHeight w:hRule="exact" w:val="288"/>
        </w:trPr>
        <w:tc>
          <w:tcPr>
            <w:tcW w:w="563"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2982"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7"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284"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6"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6"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right w:val="single" w:sz="4" w:space="0" w:color="000000"/>
            </w:tcBorders>
          </w:tcPr>
          <w:p w:rsidR="000B5B60" w:rsidRDefault="000B5B60" w:rsidP="003A6092">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p>
        </w:tc>
      </w:tr>
      <w:tr w:rsidR="000B5B60" w:rsidTr="003A6092">
        <w:trPr>
          <w:cantSplit/>
          <w:trHeight w:hRule="exact" w:val="285"/>
        </w:trPr>
        <w:tc>
          <w:tcPr>
            <w:tcW w:w="563"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2982"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7"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284"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6"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6"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right w:val="single" w:sz="4" w:space="0" w:color="000000"/>
            </w:tcBorders>
          </w:tcPr>
          <w:p w:rsidR="000B5B60" w:rsidRDefault="000B5B60" w:rsidP="003A6092">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B5B60" w:rsidRDefault="000B5B60" w:rsidP="003A6092">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w:t>
            </w:r>
          </w:p>
        </w:tc>
      </w:tr>
      <w:tr w:rsidR="000B5B60" w:rsidTr="003A6092">
        <w:trPr>
          <w:cantSplit/>
          <w:trHeight w:hRule="exact" w:val="285"/>
        </w:trPr>
        <w:tc>
          <w:tcPr>
            <w:tcW w:w="563"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2982"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7"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284"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6"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6"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right w:val="single" w:sz="4" w:space="0" w:color="000000"/>
            </w:tcBorders>
          </w:tcPr>
          <w:p w:rsidR="000B5B60" w:rsidRDefault="000B5B60" w:rsidP="003A6092">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p>
        </w:tc>
      </w:tr>
      <w:tr w:rsidR="000B5B60" w:rsidTr="003A6092">
        <w:trPr>
          <w:cantSplit/>
          <w:trHeight w:hRule="exact" w:val="285"/>
        </w:trPr>
        <w:tc>
          <w:tcPr>
            <w:tcW w:w="563"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2982"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0B5B60" w:rsidRDefault="000B5B60" w:rsidP="003A6092">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p>
        </w:tc>
      </w:tr>
    </w:tbl>
    <w:p w:rsidR="000B5B60" w:rsidRDefault="000B5B60" w:rsidP="000B5B60">
      <w:pPr>
        <w:spacing w:after="0" w:line="240" w:lineRule="auto"/>
        <w:ind w:firstLine="426"/>
        <w:contextualSpacing/>
        <w:jc w:val="both"/>
        <w:rPr>
          <w:rFonts w:ascii="Times New Roman" w:hAnsi="Times New Roman"/>
          <w:b/>
          <w:bCs/>
          <w:sz w:val="24"/>
          <w:szCs w:val="24"/>
        </w:rPr>
      </w:pPr>
    </w:p>
    <w:p w:rsidR="000B5B60" w:rsidRDefault="000B5B60" w:rsidP="000B5B60">
      <w:pPr>
        <w:spacing w:after="0" w:line="240" w:lineRule="auto"/>
        <w:ind w:firstLine="426"/>
        <w:contextualSpacing/>
        <w:jc w:val="both"/>
        <w:rPr>
          <w:rFonts w:ascii="Times New Roman" w:hAnsi="Times New Roman"/>
          <w:b/>
          <w:bCs/>
          <w:sz w:val="24"/>
          <w:szCs w:val="24"/>
        </w:rPr>
      </w:pPr>
    </w:p>
    <w:p w:rsidR="000B5B60" w:rsidRDefault="000B5B60" w:rsidP="000B5B60">
      <w:pPr>
        <w:spacing w:after="0" w:line="240" w:lineRule="auto"/>
        <w:ind w:firstLine="426"/>
        <w:contextualSpacing/>
        <w:jc w:val="both"/>
        <w:rPr>
          <w:rFonts w:ascii="Times New Roman" w:hAnsi="Times New Roman"/>
          <w:b/>
          <w:bCs/>
          <w:sz w:val="24"/>
          <w:szCs w:val="24"/>
        </w:rPr>
      </w:pPr>
    </w:p>
    <w:p w:rsidR="000B5B60" w:rsidRDefault="000B5B60" w:rsidP="000B5B60">
      <w:pPr>
        <w:spacing w:after="0" w:line="240" w:lineRule="auto"/>
        <w:ind w:firstLine="426"/>
        <w:contextualSpacing/>
        <w:jc w:val="both"/>
        <w:rPr>
          <w:rFonts w:ascii="Times New Roman" w:hAnsi="Times New Roman"/>
          <w:b/>
          <w:bCs/>
          <w:sz w:val="24"/>
          <w:szCs w:val="24"/>
        </w:rPr>
      </w:pPr>
    </w:p>
    <w:p w:rsidR="000B5B60" w:rsidRDefault="000B5B60" w:rsidP="000B5B60">
      <w:pPr>
        <w:spacing w:after="0" w:line="240" w:lineRule="auto"/>
        <w:ind w:firstLine="426"/>
        <w:contextualSpacing/>
        <w:jc w:val="both"/>
        <w:rPr>
          <w:rFonts w:ascii="Times New Roman" w:hAnsi="Times New Roman"/>
          <w:b/>
          <w:bCs/>
          <w:sz w:val="24"/>
          <w:szCs w:val="24"/>
        </w:rPr>
      </w:pPr>
    </w:p>
    <w:p w:rsidR="000B5B60" w:rsidRDefault="000B5B60" w:rsidP="000B5B60">
      <w:pPr>
        <w:spacing w:after="0" w:line="240" w:lineRule="auto"/>
        <w:ind w:firstLine="426"/>
        <w:contextualSpacing/>
        <w:jc w:val="both"/>
        <w:rPr>
          <w:rFonts w:ascii="Times New Roman" w:hAnsi="Times New Roman"/>
          <w:b/>
          <w:bCs/>
          <w:sz w:val="24"/>
          <w:szCs w:val="24"/>
        </w:rPr>
      </w:pPr>
    </w:p>
    <w:p w:rsidR="000B5B60" w:rsidRDefault="000B5B60" w:rsidP="000B5B60">
      <w:pPr>
        <w:numPr>
          <w:ilvl w:val="0"/>
          <w:numId w:val="10"/>
        </w:numPr>
        <w:tabs>
          <w:tab w:val="left" w:pos="709"/>
        </w:tabs>
        <w:spacing w:after="0" w:line="240" w:lineRule="auto"/>
        <w:ind w:firstLine="426"/>
        <w:contextualSpacing/>
        <w:jc w:val="both"/>
        <w:rPr>
          <w:rFonts w:ascii="Times New Roman" w:hAnsi="Times New Roman"/>
          <w:sz w:val="24"/>
          <w:szCs w:val="24"/>
        </w:rPr>
      </w:pPr>
      <w:r>
        <w:rPr>
          <w:rFonts w:ascii="Times New Roman" w:hAnsi="Times New Roman"/>
          <w:b/>
          <w:bCs/>
          <w:sz w:val="24"/>
          <w:szCs w:val="24"/>
        </w:rPr>
        <w:t xml:space="preserve">Структура и содержание дисциплины </w:t>
      </w:r>
      <w:r>
        <w:rPr>
          <w:rFonts w:ascii="Times New Roman" w:hAnsi="Times New Roman"/>
          <w:b/>
          <w:bCs/>
          <w:sz w:val="24"/>
          <w:szCs w:val="24"/>
          <w:u w:val="single"/>
        </w:rPr>
        <w:t>«Диспетчерское и техническое управление электроустановками»</w:t>
      </w:r>
    </w:p>
    <w:p w:rsidR="000B5B60" w:rsidRDefault="000B5B60" w:rsidP="000B5B60">
      <w:pPr>
        <w:numPr>
          <w:ilvl w:val="0"/>
          <w:numId w:val="10"/>
        </w:numPr>
        <w:tabs>
          <w:tab w:val="left" w:pos="709"/>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4.1. Структура дисциплины (модуля)</w:t>
      </w:r>
    </w:p>
    <w:p w:rsidR="000B5B60" w:rsidRDefault="000B5B60" w:rsidP="000B5B60">
      <w:pPr>
        <w:spacing w:after="0" w:line="240" w:lineRule="auto"/>
        <w:ind w:firstLine="426"/>
        <w:contextualSpacing/>
        <w:jc w:val="both"/>
        <w:rPr>
          <w:rFonts w:ascii="Times New Roman" w:hAnsi="Times New Roman"/>
          <w:sz w:val="24"/>
          <w:szCs w:val="24"/>
        </w:rPr>
      </w:pPr>
      <w:r>
        <w:rPr>
          <w:rFonts w:ascii="Times New Roman" w:hAnsi="Times New Roman"/>
          <w:sz w:val="24"/>
          <w:szCs w:val="24"/>
        </w:rPr>
        <w:t xml:space="preserve">Общая трудоемкость дисциплины составляет  </w:t>
      </w:r>
      <w:r>
        <w:rPr>
          <w:rFonts w:ascii="Times New Roman" w:hAnsi="Times New Roman"/>
          <w:b/>
          <w:sz w:val="24"/>
          <w:szCs w:val="24"/>
          <w:u w:val="single"/>
        </w:rPr>
        <w:t>_ 3__</w:t>
      </w:r>
      <w:r>
        <w:rPr>
          <w:rFonts w:ascii="Times New Roman" w:hAnsi="Times New Roman"/>
          <w:sz w:val="24"/>
          <w:szCs w:val="24"/>
        </w:rPr>
        <w:t xml:space="preserve"> зачетных единиц, </w:t>
      </w:r>
      <w:r>
        <w:rPr>
          <w:rFonts w:ascii="Times New Roman" w:hAnsi="Times New Roman"/>
          <w:b/>
          <w:sz w:val="24"/>
          <w:szCs w:val="24"/>
          <w:u w:val="single"/>
        </w:rPr>
        <w:t>__108__</w:t>
      </w:r>
      <w:r>
        <w:rPr>
          <w:rFonts w:ascii="Times New Roman" w:hAnsi="Times New Roman"/>
          <w:sz w:val="24"/>
          <w:szCs w:val="24"/>
        </w:rPr>
        <w:t xml:space="preserve"> часов.</w:t>
      </w:r>
    </w:p>
    <w:p w:rsidR="000B5B60" w:rsidRDefault="000B5B60" w:rsidP="000B5B60">
      <w:pPr>
        <w:spacing w:after="0" w:line="240" w:lineRule="auto"/>
        <w:ind w:firstLine="426"/>
        <w:contextualSpacing/>
        <w:jc w:val="both"/>
        <w:rPr>
          <w:rFonts w:ascii="Times New Roman" w:hAnsi="Times New Roman"/>
          <w:sz w:val="24"/>
          <w:szCs w:val="24"/>
        </w:rPr>
      </w:pPr>
    </w:p>
    <w:p w:rsidR="000B5B60" w:rsidRDefault="000B5B60" w:rsidP="000B5B60">
      <w:pPr>
        <w:spacing w:after="0" w:line="240" w:lineRule="auto"/>
        <w:ind w:firstLine="426"/>
        <w:contextualSpacing/>
        <w:jc w:val="both"/>
        <w:rPr>
          <w:rFonts w:ascii="Times New Roman" w:hAnsi="Times New Roman"/>
          <w:sz w:val="24"/>
          <w:szCs w:val="24"/>
        </w:rPr>
      </w:pPr>
    </w:p>
    <w:p w:rsidR="000B5B60" w:rsidRDefault="000B5B60" w:rsidP="000B5B60">
      <w:pPr>
        <w:spacing w:after="0" w:line="240" w:lineRule="auto"/>
        <w:ind w:firstLine="426"/>
        <w:contextualSpacing/>
        <w:jc w:val="center"/>
        <w:rPr>
          <w:rFonts w:ascii="Times New Roman" w:hAnsi="Times New Roman"/>
          <w:b/>
          <w:sz w:val="24"/>
          <w:szCs w:val="24"/>
        </w:rPr>
      </w:pPr>
      <w:r>
        <w:rPr>
          <w:rFonts w:ascii="Times New Roman" w:hAnsi="Times New Roman"/>
          <w:b/>
          <w:sz w:val="24"/>
          <w:szCs w:val="24"/>
        </w:rPr>
        <w:t>Содержание дисциплины на ОЗО</w:t>
      </w:r>
    </w:p>
    <w:p w:rsidR="000B5B60" w:rsidRDefault="000B5B60" w:rsidP="000B5B60">
      <w:pPr>
        <w:spacing w:after="0" w:line="240" w:lineRule="auto"/>
        <w:ind w:firstLine="426"/>
        <w:contextualSpacing/>
        <w:jc w:val="both"/>
        <w:rPr>
          <w:rFonts w:ascii="Times New Roman" w:hAnsi="Times New Roman"/>
          <w:sz w:val="24"/>
          <w:szCs w:val="24"/>
        </w:rPr>
      </w:pPr>
    </w:p>
    <w:p w:rsidR="000B5B60" w:rsidRDefault="000B5B60" w:rsidP="000B5B60">
      <w:pPr>
        <w:spacing w:after="0" w:line="240" w:lineRule="auto"/>
        <w:ind w:firstLine="426"/>
        <w:contextualSpacing/>
        <w:jc w:val="both"/>
        <w:rPr>
          <w:rFonts w:ascii="Times New Roman" w:hAnsi="Times New Roman"/>
          <w:sz w:val="24"/>
          <w:szCs w:val="24"/>
        </w:rPr>
      </w:pPr>
    </w:p>
    <w:tbl>
      <w:tblPr>
        <w:tblW w:w="10633" w:type="dxa"/>
        <w:tblInd w:w="-854" w:type="dxa"/>
        <w:tblLayout w:type="fixed"/>
        <w:tblCellMar>
          <w:left w:w="2" w:type="dxa"/>
          <w:right w:w="2" w:type="dxa"/>
        </w:tblCellMar>
        <w:tblLook w:val="04A0"/>
      </w:tblPr>
      <w:tblGrid>
        <w:gridCol w:w="563"/>
        <w:gridCol w:w="2982"/>
        <w:gridCol w:w="425"/>
        <w:gridCol w:w="424"/>
        <w:gridCol w:w="427"/>
        <w:gridCol w:w="425"/>
        <w:gridCol w:w="424"/>
        <w:gridCol w:w="284"/>
        <w:gridCol w:w="426"/>
        <w:gridCol w:w="426"/>
        <w:gridCol w:w="425"/>
        <w:gridCol w:w="424"/>
        <w:gridCol w:w="429"/>
        <w:gridCol w:w="422"/>
        <w:gridCol w:w="425"/>
        <w:gridCol w:w="429"/>
        <w:gridCol w:w="423"/>
        <w:gridCol w:w="423"/>
        <w:gridCol w:w="427"/>
      </w:tblGrid>
      <w:tr w:rsidR="000B5B60" w:rsidTr="003A6092">
        <w:trPr>
          <w:cantSplit/>
          <w:trHeight w:hRule="exact" w:val="833"/>
        </w:trPr>
        <w:tc>
          <w:tcPr>
            <w:tcW w:w="563"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30" w:line="240" w:lineRule="auto"/>
              <w:ind w:left="108"/>
              <w:rPr>
                <w:rFonts w:ascii="Times New Roman" w:hAnsi="Times New Roman"/>
                <w:b/>
                <w:color w:val="000000"/>
                <w:sz w:val="24"/>
                <w:szCs w:val="24"/>
              </w:rPr>
            </w:pPr>
            <w:r>
              <w:rPr>
                <w:rFonts w:ascii="Times New Roman" w:hAnsi="Times New Roman"/>
                <w:b/>
                <w:color w:val="000000"/>
                <w:sz w:val="24"/>
                <w:szCs w:val="24"/>
              </w:rPr>
              <w:t xml:space="preserve">№ </w:t>
            </w:r>
            <w:proofErr w:type="spellStart"/>
            <w:proofErr w:type="gramStart"/>
            <w:r>
              <w:rPr>
                <w:rFonts w:ascii="Times New Roman" w:hAnsi="Times New Roman"/>
                <w:b/>
                <w:color w:val="000000"/>
                <w:spacing w:val="1"/>
                <w:sz w:val="24"/>
                <w:szCs w:val="24"/>
              </w:rPr>
              <w:t>п</w:t>
            </w:r>
            <w:proofErr w:type="spellEnd"/>
            <w:proofErr w:type="gramEnd"/>
            <w:r>
              <w:rPr>
                <w:rFonts w:ascii="Times New Roman" w:hAnsi="Times New Roman"/>
                <w:b/>
                <w:color w:val="000000"/>
                <w:sz w:val="24"/>
                <w:szCs w:val="24"/>
              </w:rPr>
              <w:t>/</w:t>
            </w:r>
            <w:proofErr w:type="spellStart"/>
            <w:r>
              <w:rPr>
                <w:rFonts w:ascii="Times New Roman" w:hAnsi="Times New Roman"/>
                <w:b/>
                <w:color w:val="000000"/>
                <w:sz w:val="24"/>
                <w:szCs w:val="24"/>
              </w:rPr>
              <w:t>п</w:t>
            </w:r>
            <w:proofErr w:type="spellEnd"/>
          </w:p>
        </w:tc>
        <w:tc>
          <w:tcPr>
            <w:tcW w:w="2982" w:type="dxa"/>
            <w:vMerge w:val="restart"/>
            <w:tcBorders>
              <w:top w:val="single" w:sz="2" w:space="0" w:color="000000"/>
              <w:left w:val="single" w:sz="2" w:space="0" w:color="000000"/>
              <w:bottom w:val="single" w:sz="2" w:space="0" w:color="000000"/>
              <w:right w:val="single" w:sz="2" w:space="0" w:color="000000"/>
            </w:tcBorders>
            <w:vAlign w:val="center"/>
          </w:tcPr>
          <w:p w:rsidR="000B5B60" w:rsidRDefault="000B5B60" w:rsidP="003A6092">
            <w:pPr>
              <w:widowControl w:val="0"/>
              <w:tabs>
                <w:tab w:val="left" w:pos="671"/>
              </w:tabs>
              <w:spacing w:before="30" w:line="240" w:lineRule="auto"/>
              <w:ind w:left="108"/>
              <w:jc w:val="center"/>
              <w:rPr>
                <w:rFonts w:ascii="Times New Roman" w:hAnsi="Times New Roman"/>
                <w:b/>
                <w:color w:val="000000"/>
                <w:sz w:val="24"/>
                <w:szCs w:val="24"/>
              </w:rPr>
            </w:pPr>
            <w:r>
              <w:rPr>
                <w:rFonts w:ascii="Times New Roman" w:hAnsi="Times New Roman"/>
                <w:b/>
                <w:color w:val="000000"/>
                <w:sz w:val="24"/>
                <w:szCs w:val="24"/>
              </w:rPr>
              <w:t>Н</w:t>
            </w:r>
            <w:r>
              <w:rPr>
                <w:rFonts w:ascii="Times New Roman" w:hAnsi="Times New Roman"/>
                <w:b/>
                <w:color w:val="000000"/>
                <w:spacing w:val="-1"/>
                <w:sz w:val="24"/>
                <w:szCs w:val="24"/>
              </w:rPr>
              <w:t>а</w:t>
            </w:r>
            <w:r>
              <w:rPr>
                <w:rFonts w:ascii="Times New Roman" w:hAnsi="Times New Roman"/>
                <w:b/>
                <w:color w:val="000000"/>
                <w:sz w:val="24"/>
                <w:szCs w:val="24"/>
              </w:rPr>
              <w:t>име</w:t>
            </w:r>
            <w:r>
              <w:rPr>
                <w:rFonts w:ascii="Times New Roman" w:hAnsi="Times New Roman"/>
                <w:b/>
                <w:color w:val="000000"/>
                <w:spacing w:val="1"/>
                <w:sz w:val="24"/>
                <w:szCs w:val="24"/>
              </w:rPr>
              <w:t>н</w:t>
            </w:r>
            <w:r>
              <w:rPr>
                <w:rFonts w:ascii="Times New Roman" w:hAnsi="Times New Roman"/>
                <w:b/>
                <w:color w:val="000000"/>
                <w:sz w:val="24"/>
                <w:szCs w:val="24"/>
              </w:rPr>
              <w:t>ов</w:t>
            </w:r>
            <w:r>
              <w:rPr>
                <w:rFonts w:ascii="Times New Roman" w:hAnsi="Times New Roman"/>
                <w:b/>
                <w:color w:val="000000"/>
                <w:spacing w:val="-1"/>
                <w:sz w:val="24"/>
                <w:szCs w:val="24"/>
              </w:rPr>
              <w:t>а</w:t>
            </w:r>
            <w:r>
              <w:rPr>
                <w:rFonts w:ascii="Times New Roman" w:hAnsi="Times New Roman"/>
                <w:b/>
                <w:color w:val="000000"/>
                <w:sz w:val="24"/>
                <w:szCs w:val="24"/>
              </w:rPr>
              <w:t>н</w:t>
            </w:r>
            <w:r>
              <w:rPr>
                <w:rFonts w:ascii="Times New Roman" w:hAnsi="Times New Roman"/>
                <w:b/>
                <w:color w:val="000000"/>
                <w:spacing w:val="2"/>
                <w:sz w:val="24"/>
                <w:szCs w:val="24"/>
              </w:rPr>
              <w:t>и</w:t>
            </w:r>
            <w:r>
              <w:rPr>
                <w:rFonts w:ascii="Times New Roman" w:hAnsi="Times New Roman"/>
                <w:b/>
                <w:color w:val="000000"/>
                <w:sz w:val="24"/>
                <w:szCs w:val="24"/>
              </w:rPr>
              <w:t>е разделов и тем д</w:t>
            </w:r>
            <w:r>
              <w:rPr>
                <w:rFonts w:ascii="Times New Roman" w:hAnsi="Times New Roman"/>
                <w:b/>
                <w:color w:val="000000"/>
                <w:spacing w:val="1"/>
                <w:sz w:val="24"/>
                <w:szCs w:val="24"/>
              </w:rPr>
              <w:t>и</w:t>
            </w:r>
            <w:r>
              <w:rPr>
                <w:rFonts w:ascii="Times New Roman" w:hAnsi="Times New Roman"/>
                <w:b/>
                <w:color w:val="000000"/>
                <w:sz w:val="24"/>
                <w:szCs w:val="24"/>
              </w:rPr>
              <w:t>с</w:t>
            </w:r>
            <w:r>
              <w:rPr>
                <w:rFonts w:ascii="Times New Roman" w:hAnsi="Times New Roman"/>
                <w:b/>
                <w:color w:val="000000"/>
                <w:spacing w:val="1"/>
                <w:sz w:val="24"/>
                <w:szCs w:val="24"/>
              </w:rPr>
              <w:t>ц</w:t>
            </w:r>
            <w:r>
              <w:rPr>
                <w:rFonts w:ascii="Times New Roman" w:hAnsi="Times New Roman"/>
                <w:b/>
                <w:color w:val="000000"/>
                <w:spacing w:val="-1"/>
                <w:sz w:val="24"/>
                <w:szCs w:val="24"/>
              </w:rPr>
              <w:t>и</w:t>
            </w:r>
            <w:r>
              <w:rPr>
                <w:rFonts w:ascii="Times New Roman" w:hAnsi="Times New Roman"/>
                <w:b/>
                <w:color w:val="000000"/>
                <w:spacing w:val="1"/>
                <w:sz w:val="24"/>
                <w:szCs w:val="24"/>
              </w:rPr>
              <w:t>п</w:t>
            </w:r>
            <w:r>
              <w:rPr>
                <w:rFonts w:ascii="Times New Roman" w:hAnsi="Times New Roman"/>
                <w:b/>
                <w:color w:val="000000"/>
                <w:sz w:val="24"/>
                <w:szCs w:val="24"/>
              </w:rPr>
              <w:t>лины (</w:t>
            </w:r>
            <w:r>
              <w:rPr>
                <w:rFonts w:ascii="Times New Roman" w:hAnsi="Times New Roman"/>
                <w:b/>
                <w:color w:val="000000"/>
                <w:spacing w:val="-1"/>
                <w:sz w:val="24"/>
                <w:szCs w:val="24"/>
              </w:rPr>
              <w:t>м</w:t>
            </w:r>
            <w:r>
              <w:rPr>
                <w:rFonts w:ascii="Times New Roman" w:hAnsi="Times New Roman"/>
                <w:b/>
                <w:color w:val="000000"/>
                <w:sz w:val="24"/>
                <w:szCs w:val="24"/>
              </w:rPr>
              <w:t>о</w:t>
            </w:r>
            <w:r>
              <w:rPr>
                <w:rFonts w:ascii="Times New Roman" w:hAnsi="Times New Roman"/>
                <w:b/>
                <w:color w:val="000000"/>
                <w:spacing w:val="2"/>
                <w:sz w:val="24"/>
                <w:szCs w:val="24"/>
              </w:rPr>
              <w:t>д</w:t>
            </w:r>
            <w:r>
              <w:rPr>
                <w:rFonts w:ascii="Times New Roman" w:hAnsi="Times New Roman"/>
                <w:b/>
                <w:color w:val="000000"/>
                <w:spacing w:val="-3"/>
                <w:sz w:val="24"/>
                <w:szCs w:val="24"/>
              </w:rPr>
              <w:t>у</w:t>
            </w:r>
            <w:r>
              <w:rPr>
                <w:rFonts w:ascii="Times New Roman" w:hAnsi="Times New Roman"/>
                <w:b/>
                <w:color w:val="000000"/>
                <w:sz w:val="24"/>
                <w:szCs w:val="24"/>
              </w:rPr>
              <w:t>ля)</w:t>
            </w:r>
          </w:p>
        </w:tc>
        <w:tc>
          <w:tcPr>
            <w:tcW w:w="425" w:type="dxa"/>
            <w:vMerge w:val="restart"/>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b/>
                <w:color w:val="000000"/>
                <w:sz w:val="24"/>
                <w:szCs w:val="24"/>
              </w:rPr>
            </w:pPr>
            <w:r>
              <w:rPr>
                <w:rFonts w:ascii="Times New Roman" w:hAnsi="Times New Roman"/>
                <w:b/>
                <w:color w:val="000000"/>
                <w:sz w:val="24"/>
                <w:szCs w:val="24"/>
              </w:rPr>
              <w:t>семестр</w:t>
            </w:r>
          </w:p>
        </w:tc>
        <w:tc>
          <w:tcPr>
            <w:tcW w:w="3685" w:type="dxa"/>
            <w:gridSpan w:val="9"/>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 xml:space="preserve">Виды </w:t>
            </w:r>
            <w:r>
              <w:rPr>
                <w:rFonts w:ascii="Times New Roman" w:hAnsi="Times New Roman"/>
                <w:b/>
                <w:color w:val="000000"/>
                <w:spacing w:val="-4"/>
                <w:sz w:val="24"/>
                <w:szCs w:val="24"/>
              </w:rPr>
              <w:t>у</w:t>
            </w:r>
            <w:r>
              <w:rPr>
                <w:rFonts w:ascii="Times New Roman" w:hAnsi="Times New Roman"/>
                <w:b/>
                <w:color w:val="000000"/>
                <w:spacing w:val="1"/>
                <w:sz w:val="24"/>
                <w:szCs w:val="24"/>
              </w:rPr>
              <w:t>ч</w:t>
            </w:r>
            <w:r>
              <w:rPr>
                <w:rFonts w:ascii="Times New Roman" w:hAnsi="Times New Roman"/>
                <w:b/>
                <w:color w:val="000000"/>
                <w:sz w:val="24"/>
                <w:szCs w:val="24"/>
              </w:rPr>
              <w:t>еб</w:t>
            </w:r>
            <w:r>
              <w:rPr>
                <w:rFonts w:ascii="Times New Roman" w:hAnsi="Times New Roman"/>
                <w:b/>
                <w:color w:val="000000"/>
                <w:spacing w:val="1"/>
                <w:sz w:val="24"/>
                <w:szCs w:val="24"/>
              </w:rPr>
              <w:t>н</w:t>
            </w:r>
            <w:r>
              <w:rPr>
                <w:rFonts w:ascii="Times New Roman" w:hAnsi="Times New Roman"/>
                <w:b/>
                <w:color w:val="000000"/>
                <w:sz w:val="24"/>
                <w:szCs w:val="24"/>
              </w:rPr>
              <w:t>ой рабо</w:t>
            </w:r>
            <w:r>
              <w:rPr>
                <w:rFonts w:ascii="Times New Roman" w:hAnsi="Times New Roman"/>
                <w:b/>
                <w:color w:val="000000"/>
                <w:spacing w:val="1"/>
                <w:sz w:val="24"/>
                <w:szCs w:val="24"/>
              </w:rPr>
              <w:t>т</w:t>
            </w:r>
            <w:r>
              <w:rPr>
                <w:rFonts w:ascii="Times New Roman" w:hAnsi="Times New Roman"/>
                <w:b/>
                <w:color w:val="000000"/>
                <w:sz w:val="24"/>
                <w:szCs w:val="24"/>
              </w:rPr>
              <w:t>ы, вкл</w:t>
            </w:r>
            <w:r>
              <w:rPr>
                <w:rFonts w:ascii="Times New Roman" w:hAnsi="Times New Roman"/>
                <w:b/>
                <w:color w:val="000000"/>
                <w:spacing w:val="1"/>
                <w:sz w:val="24"/>
                <w:szCs w:val="24"/>
              </w:rPr>
              <w:t>ю</w:t>
            </w:r>
            <w:r>
              <w:rPr>
                <w:rFonts w:ascii="Times New Roman" w:hAnsi="Times New Roman"/>
                <w:b/>
                <w:color w:val="000000"/>
                <w:sz w:val="24"/>
                <w:szCs w:val="24"/>
              </w:rPr>
              <w:t xml:space="preserve">чая </w:t>
            </w:r>
            <w:r>
              <w:rPr>
                <w:rFonts w:ascii="Times New Roman" w:hAnsi="Times New Roman"/>
                <w:b/>
                <w:color w:val="000000"/>
                <w:spacing w:val="-1"/>
                <w:sz w:val="24"/>
                <w:szCs w:val="24"/>
              </w:rPr>
              <w:t>са</w:t>
            </w:r>
            <w:r>
              <w:rPr>
                <w:rFonts w:ascii="Times New Roman" w:hAnsi="Times New Roman"/>
                <w:b/>
                <w:color w:val="000000"/>
                <w:sz w:val="24"/>
                <w:szCs w:val="24"/>
              </w:rPr>
              <w:t>м</w:t>
            </w:r>
            <w:r>
              <w:rPr>
                <w:rFonts w:ascii="Times New Roman" w:hAnsi="Times New Roman"/>
                <w:b/>
                <w:color w:val="000000"/>
                <w:spacing w:val="2"/>
                <w:sz w:val="24"/>
                <w:szCs w:val="24"/>
              </w:rPr>
              <w:t>о</w:t>
            </w:r>
            <w:r>
              <w:rPr>
                <w:rFonts w:ascii="Times New Roman" w:hAnsi="Times New Roman"/>
                <w:b/>
                <w:color w:val="000000"/>
                <w:sz w:val="24"/>
                <w:szCs w:val="24"/>
              </w:rPr>
              <w:t>стоя</w:t>
            </w:r>
            <w:r>
              <w:rPr>
                <w:rFonts w:ascii="Times New Roman" w:hAnsi="Times New Roman"/>
                <w:b/>
                <w:color w:val="000000"/>
                <w:spacing w:val="1"/>
                <w:sz w:val="24"/>
                <w:szCs w:val="24"/>
              </w:rPr>
              <w:t>т</w:t>
            </w:r>
            <w:r>
              <w:rPr>
                <w:rFonts w:ascii="Times New Roman" w:hAnsi="Times New Roman"/>
                <w:b/>
                <w:color w:val="000000"/>
                <w:sz w:val="24"/>
                <w:szCs w:val="24"/>
              </w:rPr>
              <w:t>ельн</w:t>
            </w:r>
            <w:r>
              <w:rPr>
                <w:rFonts w:ascii="Times New Roman" w:hAnsi="Times New Roman"/>
                <w:b/>
                <w:color w:val="000000"/>
                <w:spacing w:val="-5"/>
                <w:sz w:val="24"/>
                <w:szCs w:val="24"/>
              </w:rPr>
              <w:t>у</w:t>
            </w:r>
            <w:r>
              <w:rPr>
                <w:rFonts w:ascii="Times New Roman" w:hAnsi="Times New Roman"/>
                <w:b/>
                <w:color w:val="000000"/>
                <w:sz w:val="24"/>
                <w:szCs w:val="24"/>
              </w:rPr>
              <w:t>ю рабо</w:t>
            </w:r>
            <w:r>
              <w:rPr>
                <w:rFonts w:ascii="Times New Roman" w:hAnsi="Times New Roman"/>
                <w:b/>
                <w:color w:val="000000"/>
                <w:spacing w:val="2"/>
                <w:sz w:val="24"/>
                <w:szCs w:val="24"/>
              </w:rPr>
              <w:t>т</w:t>
            </w:r>
            <w:r>
              <w:rPr>
                <w:rFonts w:ascii="Times New Roman" w:hAnsi="Times New Roman"/>
                <w:b/>
                <w:color w:val="000000"/>
                <w:sz w:val="24"/>
                <w:szCs w:val="24"/>
              </w:rPr>
              <w:t xml:space="preserve">у </w:t>
            </w:r>
            <w:r>
              <w:rPr>
                <w:rFonts w:ascii="Times New Roman" w:hAnsi="Times New Roman"/>
                <w:b/>
                <w:color w:val="000000"/>
                <w:spacing w:val="-1"/>
                <w:sz w:val="24"/>
                <w:szCs w:val="24"/>
              </w:rPr>
              <w:t>с</w:t>
            </w:r>
            <w:r>
              <w:rPr>
                <w:rFonts w:ascii="Times New Roman" w:hAnsi="Times New Roman"/>
                <w:b/>
                <w:color w:val="000000"/>
                <w:spacing w:val="4"/>
                <w:sz w:val="24"/>
                <w:szCs w:val="24"/>
              </w:rPr>
              <w:t>т</w:t>
            </w:r>
            <w:r>
              <w:rPr>
                <w:rFonts w:ascii="Times New Roman" w:hAnsi="Times New Roman"/>
                <w:b/>
                <w:color w:val="000000"/>
                <w:spacing w:val="-3"/>
                <w:sz w:val="24"/>
                <w:szCs w:val="24"/>
              </w:rPr>
              <w:t>у</w:t>
            </w:r>
            <w:r>
              <w:rPr>
                <w:rFonts w:ascii="Times New Roman" w:hAnsi="Times New Roman"/>
                <w:b/>
                <w:color w:val="000000"/>
                <w:sz w:val="24"/>
                <w:szCs w:val="24"/>
              </w:rPr>
              <w:t>д</w:t>
            </w:r>
            <w:r>
              <w:rPr>
                <w:rFonts w:ascii="Times New Roman" w:hAnsi="Times New Roman"/>
                <w:b/>
                <w:color w:val="000000"/>
                <w:spacing w:val="-1"/>
                <w:sz w:val="24"/>
                <w:szCs w:val="24"/>
              </w:rPr>
              <w:t>е</w:t>
            </w:r>
            <w:r>
              <w:rPr>
                <w:rFonts w:ascii="Times New Roman" w:hAnsi="Times New Roman"/>
                <w:b/>
                <w:color w:val="000000"/>
                <w:spacing w:val="1"/>
                <w:sz w:val="24"/>
                <w:szCs w:val="24"/>
              </w:rPr>
              <w:t>н</w:t>
            </w:r>
            <w:r>
              <w:rPr>
                <w:rFonts w:ascii="Times New Roman" w:hAnsi="Times New Roman"/>
                <w:b/>
                <w:color w:val="000000"/>
                <w:sz w:val="24"/>
                <w:szCs w:val="24"/>
              </w:rPr>
              <w:t>тов и</w:t>
            </w:r>
            <w:r>
              <w:rPr>
                <w:rFonts w:ascii="Times New Roman" w:hAnsi="Times New Roman"/>
                <w:b/>
                <w:color w:val="000000"/>
                <w:spacing w:val="1"/>
                <w:sz w:val="24"/>
                <w:szCs w:val="24"/>
              </w:rPr>
              <w:t xml:space="preserve"> т</w:t>
            </w:r>
            <w:r>
              <w:rPr>
                <w:rFonts w:ascii="Times New Roman" w:hAnsi="Times New Roman"/>
                <w:b/>
                <w:color w:val="000000"/>
                <w:spacing w:val="2"/>
                <w:sz w:val="24"/>
                <w:szCs w:val="24"/>
              </w:rPr>
              <w:t>р</w:t>
            </w:r>
            <w:r>
              <w:rPr>
                <w:rFonts w:ascii="Times New Roman" w:hAnsi="Times New Roman"/>
                <w:b/>
                <w:color w:val="000000"/>
                <w:spacing w:val="-1"/>
                <w:sz w:val="24"/>
                <w:szCs w:val="24"/>
              </w:rPr>
              <w:t>у</w:t>
            </w:r>
            <w:r>
              <w:rPr>
                <w:rFonts w:ascii="Times New Roman" w:hAnsi="Times New Roman"/>
                <w:b/>
                <w:color w:val="000000"/>
                <w:sz w:val="24"/>
                <w:szCs w:val="24"/>
              </w:rPr>
              <w:t>до</w:t>
            </w:r>
            <w:r>
              <w:rPr>
                <w:rFonts w:ascii="Times New Roman" w:hAnsi="Times New Roman"/>
                <w:b/>
                <w:color w:val="000000"/>
                <w:spacing w:val="-1"/>
                <w:sz w:val="24"/>
                <w:szCs w:val="24"/>
              </w:rPr>
              <w:t>е</w:t>
            </w:r>
            <w:r>
              <w:rPr>
                <w:rFonts w:ascii="Times New Roman" w:hAnsi="Times New Roman"/>
                <w:b/>
                <w:color w:val="000000"/>
                <w:sz w:val="24"/>
                <w:szCs w:val="24"/>
              </w:rPr>
              <w:t>мкость (в часа</w:t>
            </w:r>
            <w:r>
              <w:rPr>
                <w:rFonts w:ascii="Times New Roman" w:hAnsi="Times New Roman"/>
                <w:b/>
                <w:color w:val="000000"/>
                <w:spacing w:val="1"/>
                <w:sz w:val="24"/>
                <w:szCs w:val="24"/>
              </w:rPr>
              <w:t>х</w:t>
            </w:r>
            <w:r>
              <w:rPr>
                <w:rFonts w:ascii="Times New Roman" w:hAnsi="Times New Roman"/>
                <w:b/>
                <w:color w:val="000000"/>
                <w:sz w:val="24"/>
                <w:szCs w:val="24"/>
              </w:rPr>
              <w:t>)</w:t>
            </w:r>
          </w:p>
        </w:tc>
        <w:tc>
          <w:tcPr>
            <w:tcW w:w="2978" w:type="dxa"/>
            <w:gridSpan w:val="7"/>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Формы те</w:t>
            </w:r>
            <w:r>
              <w:rPr>
                <w:rFonts w:ascii="Times New Roman" w:hAnsi="Times New Roman"/>
                <w:b/>
                <w:color w:val="000000"/>
                <w:spacing w:val="2"/>
                <w:sz w:val="24"/>
                <w:szCs w:val="24"/>
              </w:rPr>
              <w:t>к</w:t>
            </w:r>
            <w:r>
              <w:rPr>
                <w:rFonts w:ascii="Times New Roman" w:hAnsi="Times New Roman"/>
                <w:b/>
                <w:color w:val="000000"/>
                <w:spacing w:val="-3"/>
                <w:sz w:val="24"/>
                <w:szCs w:val="24"/>
              </w:rPr>
              <w:t>у</w:t>
            </w:r>
            <w:r>
              <w:rPr>
                <w:rFonts w:ascii="Times New Roman" w:hAnsi="Times New Roman"/>
                <w:b/>
                <w:color w:val="000000"/>
                <w:spacing w:val="1"/>
                <w:sz w:val="24"/>
                <w:szCs w:val="24"/>
              </w:rPr>
              <w:t>щ</w:t>
            </w:r>
            <w:r>
              <w:rPr>
                <w:rFonts w:ascii="Times New Roman" w:hAnsi="Times New Roman"/>
                <w:b/>
                <w:color w:val="000000"/>
                <w:sz w:val="24"/>
                <w:szCs w:val="24"/>
              </w:rPr>
              <w:t>его ко</w:t>
            </w:r>
            <w:r>
              <w:rPr>
                <w:rFonts w:ascii="Times New Roman" w:hAnsi="Times New Roman"/>
                <w:b/>
                <w:color w:val="000000"/>
                <w:spacing w:val="2"/>
                <w:sz w:val="24"/>
                <w:szCs w:val="24"/>
              </w:rPr>
              <w:t>н</w:t>
            </w:r>
            <w:r>
              <w:rPr>
                <w:rFonts w:ascii="Times New Roman" w:hAnsi="Times New Roman"/>
                <w:b/>
                <w:color w:val="000000"/>
                <w:sz w:val="24"/>
                <w:szCs w:val="24"/>
              </w:rPr>
              <w:t>т</w:t>
            </w:r>
            <w:r>
              <w:rPr>
                <w:rFonts w:ascii="Times New Roman" w:hAnsi="Times New Roman"/>
                <w:b/>
                <w:color w:val="000000"/>
                <w:spacing w:val="-1"/>
                <w:sz w:val="24"/>
                <w:szCs w:val="24"/>
              </w:rPr>
              <w:t>р</w:t>
            </w:r>
            <w:r>
              <w:rPr>
                <w:rFonts w:ascii="Times New Roman" w:hAnsi="Times New Roman"/>
                <w:b/>
                <w:color w:val="000000"/>
                <w:sz w:val="24"/>
                <w:szCs w:val="24"/>
              </w:rPr>
              <w:t xml:space="preserve">оля </w:t>
            </w:r>
            <w:r>
              <w:rPr>
                <w:rFonts w:ascii="Times New Roman" w:hAnsi="Times New Roman"/>
                <w:b/>
                <w:color w:val="000000"/>
                <w:spacing w:val="-4"/>
                <w:sz w:val="24"/>
                <w:szCs w:val="24"/>
              </w:rPr>
              <w:t>у</w:t>
            </w:r>
            <w:r>
              <w:rPr>
                <w:rFonts w:ascii="Times New Roman" w:hAnsi="Times New Roman"/>
                <w:b/>
                <w:color w:val="000000"/>
                <w:spacing w:val="-1"/>
                <w:sz w:val="24"/>
                <w:szCs w:val="24"/>
              </w:rPr>
              <w:t>с</w:t>
            </w:r>
            <w:r>
              <w:rPr>
                <w:rFonts w:ascii="Times New Roman" w:hAnsi="Times New Roman"/>
                <w:b/>
                <w:color w:val="000000"/>
                <w:spacing w:val="1"/>
                <w:sz w:val="24"/>
                <w:szCs w:val="24"/>
              </w:rPr>
              <w:t>п</w:t>
            </w:r>
            <w:r>
              <w:rPr>
                <w:rFonts w:ascii="Times New Roman" w:hAnsi="Times New Roman"/>
                <w:b/>
                <w:color w:val="000000"/>
                <w:sz w:val="24"/>
                <w:szCs w:val="24"/>
              </w:rPr>
              <w:t>е</w:t>
            </w:r>
            <w:r>
              <w:rPr>
                <w:rFonts w:ascii="Times New Roman" w:hAnsi="Times New Roman"/>
                <w:b/>
                <w:color w:val="000000"/>
                <w:spacing w:val="1"/>
                <w:sz w:val="24"/>
                <w:szCs w:val="24"/>
              </w:rPr>
              <w:t>в</w:t>
            </w:r>
            <w:r>
              <w:rPr>
                <w:rFonts w:ascii="Times New Roman" w:hAnsi="Times New Roman"/>
                <w:b/>
                <w:color w:val="000000"/>
                <w:sz w:val="24"/>
                <w:szCs w:val="24"/>
              </w:rPr>
              <w:t>а</w:t>
            </w:r>
            <w:r>
              <w:rPr>
                <w:rFonts w:ascii="Times New Roman" w:hAnsi="Times New Roman"/>
                <w:b/>
                <w:color w:val="000000"/>
                <w:spacing w:val="-1"/>
                <w:sz w:val="24"/>
                <w:szCs w:val="24"/>
              </w:rPr>
              <w:t>е</w:t>
            </w:r>
            <w:r>
              <w:rPr>
                <w:rFonts w:ascii="Times New Roman" w:hAnsi="Times New Roman"/>
                <w:b/>
                <w:color w:val="000000"/>
                <w:sz w:val="24"/>
                <w:szCs w:val="24"/>
              </w:rPr>
              <w:t>м</w:t>
            </w:r>
            <w:r>
              <w:rPr>
                <w:rFonts w:ascii="Times New Roman" w:hAnsi="Times New Roman"/>
                <w:b/>
                <w:color w:val="000000"/>
                <w:spacing w:val="1"/>
                <w:sz w:val="24"/>
                <w:szCs w:val="24"/>
              </w:rPr>
              <w:t>о</w:t>
            </w:r>
            <w:r>
              <w:rPr>
                <w:rFonts w:ascii="Times New Roman" w:hAnsi="Times New Roman"/>
                <w:b/>
                <w:color w:val="000000"/>
                <w:sz w:val="24"/>
                <w:szCs w:val="24"/>
              </w:rPr>
              <w:t xml:space="preserve">сти </w:t>
            </w:r>
            <w:r>
              <w:rPr>
                <w:rFonts w:ascii="Times New Roman" w:hAnsi="Times New Roman"/>
                <w:b/>
                <w:i/>
                <w:iCs/>
                <w:color w:val="000000"/>
                <w:spacing w:val="-2"/>
                <w:sz w:val="24"/>
                <w:szCs w:val="24"/>
              </w:rPr>
              <w:t>(</w:t>
            </w:r>
            <w:r>
              <w:rPr>
                <w:rFonts w:ascii="Times New Roman" w:hAnsi="Times New Roman"/>
                <w:b/>
                <w:i/>
                <w:iCs/>
                <w:color w:val="000000"/>
                <w:sz w:val="24"/>
                <w:szCs w:val="24"/>
              </w:rPr>
              <w:t xml:space="preserve">по неделям </w:t>
            </w:r>
            <w:r>
              <w:rPr>
                <w:rFonts w:ascii="Times New Roman" w:hAnsi="Times New Roman"/>
                <w:b/>
                <w:i/>
                <w:iCs/>
                <w:color w:val="000000"/>
                <w:spacing w:val="1"/>
                <w:sz w:val="24"/>
                <w:szCs w:val="24"/>
              </w:rPr>
              <w:t>с</w:t>
            </w:r>
            <w:r>
              <w:rPr>
                <w:rFonts w:ascii="Times New Roman" w:hAnsi="Times New Roman"/>
                <w:b/>
                <w:i/>
                <w:iCs/>
                <w:color w:val="000000"/>
                <w:sz w:val="24"/>
                <w:szCs w:val="24"/>
              </w:rPr>
              <w:t>емес</w:t>
            </w:r>
            <w:r>
              <w:rPr>
                <w:rFonts w:ascii="Times New Roman" w:hAnsi="Times New Roman"/>
                <w:b/>
                <w:i/>
                <w:iCs/>
                <w:color w:val="000000"/>
                <w:spacing w:val="1"/>
                <w:sz w:val="24"/>
                <w:szCs w:val="24"/>
              </w:rPr>
              <w:t>т</w:t>
            </w:r>
            <w:r>
              <w:rPr>
                <w:rFonts w:ascii="Times New Roman" w:hAnsi="Times New Roman"/>
                <w:b/>
                <w:i/>
                <w:iCs/>
                <w:color w:val="000000"/>
                <w:sz w:val="24"/>
                <w:szCs w:val="24"/>
              </w:rPr>
              <w:t>ра)</w:t>
            </w:r>
          </w:p>
          <w:p w:rsidR="000B5B60" w:rsidRDefault="000B5B60" w:rsidP="003A6092">
            <w:pPr>
              <w:widowControl w:val="0"/>
              <w:tabs>
                <w:tab w:val="left" w:pos="671"/>
              </w:tabs>
              <w:spacing w:after="0" w:line="240" w:lineRule="auto"/>
              <w:ind w:left="108"/>
              <w:contextualSpacing/>
              <w:jc w:val="center"/>
              <w:rPr>
                <w:rFonts w:ascii="Times New Roman" w:hAnsi="Times New Roman"/>
                <w:color w:val="000000"/>
                <w:sz w:val="24"/>
                <w:szCs w:val="24"/>
              </w:rPr>
            </w:pPr>
            <w:r>
              <w:rPr>
                <w:rFonts w:ascii="Times New Roman" w:hAnsi="Times New Roman"/>
                <w:b/>
                <w:color w:val="000000"/>
                <w:sz w:val="24"/>
                <w:szCs w:val="24"/>
              </w:rPr>
              <w:t xml:space="preserve">Форма </w:t>
            </w:r>
            <w:r>
              <w:rPr>
                <w:rFonts w:ascii="Times New Roman" w:hAnsi="Times New Roman"/>
                <w:b/>
                <w:color w:val="000000"/>
                <w:spacing w:val="1"/>
                <w:sz w:val="24"/>
                <w:szCs w:val="24"/>
              </w:rPr>
              <w:t>п</w:t>
            </w:r>
            <w:r>
              <w:rPr>
                <w:rFonts w:ascii="Times New Roman" w:hAnsi="Times New Roman"/>
                <w:b/>
                <w:color w:val="000000"/>
                <w:sz w:val="24"/>
                <w:szCs w:val="24"/>
              </w:rPr>
              <w:t>ром</w:t>
            </w:r>
            <w:r>
              <w:rPr>
                <w:rFonts w:ascii="Times New Roman" w:hAnsi="Times New Roman"/>
                <w:b/>
                <w:color w:val="000000"/>
                <w:spacing w:val="-1"/>
                <w:sz w:val="24"/>
                <w:szCs w:val="24"/>
              </w:rPr>
              <w:t>е</w:t>
            </w:r>
            <w:r>
              <w:rPr>
                <w:rFonts w:ascii="Times New Roman" w:hAnsi="Times New Roman"/>
                <w:b/>
                <w:color w:val="000000"/>
                <w:spacing w:val="4"/>
                <w:sz w:val="24"/>
                <w:szCs w:val="24"/>
              </w:rPr>
              <w:t>ж</w:t>
            </w:r>
            <w:r>
              <w:rPr>
                <w:rFonts w:ascii="Times New Roman" w:hAnsi="Times New Roman"/>
                <w:b/>
                <w:color w:val="000000"/>
                <w:spacing w:val="-4"/>
                <w:sz w:val="24"/>
                <w:szCs w:val="24"/>
              </w:rPr>
              <w:t>у</w:t>
            </w:r>
            <w:r>
              <w:rPr>
                <w:rFonts w:ascii="Times New Roman" w:hAnsi="Times New Roman"/>
                <w:b/>
                <w:color w:val="000000"/>
                <w:sz w:val="24"/>
                <w:szCs w:val="24"/>
              </w:rPr>
              <w:t>точ</w:t>
            </w:r>
            <w:r>
              <w:rPr>
                <w:rFonts w:ascii="Times New Roman" w:hAnsi="Times New Roman"/>
                <w:b/>
                <w:color w:val="000000"/>
                <w:spacing w:val="1"/>
                <w:sz w:val="24"/>
                <w:szCs w:val="24"/>
              </w:rPr>
              <w:t>н</w:t>
            </w:r>
            <w:r>
              <w:rPr>
                <w:rFonts w:ascii="Times New Roman" w:hAnsi="Times New Roman"/>
                <w:b/>
                <w:color w:val="000000"/>
                <w:sz w:val="24"/>
                <w:szCs w:val="24"/>
              </w:rPr>
              <w:t>ой ат</w:t>
            </w:r>
            <w:r>
              <w:rPr>
                <w:rFonts w:ascii="Times New Roman" w:hAnsi="Times New Roman"/>
                <w:b/>
                <w:color w:val="000000"/>
                <w:spacing w:val="1"/>
                <w:sz w:val="24"/>
                <w:szCs w:val="24"/>
              </w:rPr>
              <w:t>т</w:t>
            </w:r>
            <w:r>
              <w:rPr>
                <w:rFonts w:ascii="Times New Roman" w:hAnsi="Times New Roman"/>
                <w:b/>
                <w:color w:val="000000"/>
                <w:sz w:val="24"/>
                <w:szCs w:val="24"/>
              </w:rPr>
              <w:t>е</w:t>
            </w:r>
            <w:r>
              <w:rPr>
                <w:rFonts w:ascii="Times New Roman" w:hAnsi="Times New Roman"/>
                <w:b/>
                <w:color w:val="000000"/>
                <w:spacing w:val="-1"/>
                <w:sz w:val="24"/>
                <w:szCs w:val="24"/>
              </w:rPr>
              <w:t>с</w:t>
            </w:r>
            <w:r>
              <w:rPr>
                <w:rFonts w:ascii="Times New Roman" w:hAnsi="Times New Roman"/>
                <w:b/>
                <w:color w:val="000000"/>
                <w:sz w:val="24"/>
                <w:szCs w:val="24"/>
              </w:rPr>
              <w:t>тац</w:t>
            </w:r>
            <w:r>
              <w:rPr>
                <w:rFonts w:ascii="Times New Roman" w:hAnsi="Times New Roman"/>
                <w:b/>
                <w:color w:val="000000"/>
                <w:spacing w:val="2"/>
                <w:sz w:val="24"/>
                <w:szCs w:val="24"/>
              </w:rPr>
              <w:t>и</w:t>
            </w:r>
            <w:r>
              <w:rPr>
                <w:rFonts w:ascii="Times New Roman" w:hAnsi="Times New Roman"/>
                <w:b/>
                <w:color w:val="000000"/>
                <w:sz w:val="24"/>
                <w:szCs w:val="24"/>
              </w:rPr>
              <w:t xml:space="preserve">и </w:t>
            </w:r>
            <w:r>
              <w:rPr>
                <w:rFonts w:ascii="Times New Roman" w:hAnsi="Times New Roman"/>
                <w:b/>
                <w:i/>
                <w:iCs/>
                <w:color w:val="000000"/>
                <w:spacing w:val="-3"/>
                <w:sz w:val="24"/>
                <w:szCs w:val="24"/>
              </w:rPr>
              <w:t>(</w:t>
            </w:r>
            <w:r>
              <w:rPr>
                <w:rFonts w:ascii="Times New Roman" w:hAnsi="Times New Roman"/>
                <w:b/>
                <w:i/>
                <w:iCs/>
                <w:color w:val="000000"/>
                <w:sz w:val="24"/>
                <w:szCs w:val="24"/>
              </w:rPr>
              <w:t>по семестра</w:t>
            </w:r>
            <w:r>
              <w:rPr>
                <w:rFonts w:ascii="Times New Roman" w:hAnsi="Times New Roman"/>
                <w:b/>
                <w:i/>
                <w:iCs/>
                <w:color w:val="000000"/>
                <w:spacing w:val="1"/>
                <w:sz w:val="24"/>
                <w:szCs w:val="24"/>
              </w:rPr>
              <w:t>м</w:t>
            </w:r>
            <w:r>
              <w:rPr>
                <w:rFonts w:ascii="Times New Roman" w:hAnsi="Times New Roman"/>
                <w:b/>
                <w:i/>
                <w:iCs/>
                <w:color w:val="000000"/>
                <w:sz w:val="24"/>
                <w:szCs w:val="24"/>
              </w:rPr>
              <w:t>)</w:t>
            </w:r>
          </w:p>
        </w:tc>
      </w:tr>
      <w:tr w:rsidR="000B5B60" w:rsidTr="003A6092">
        <w:trPr>
          <w:cantSplit/>
          <w:trHeight w:hRule="exact" w:val="590"/>
        </w:trPr>
        <w:tc>
          <w:tcPr>
            <w:tcW w:w="563"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2982"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extDirection w:val="btLr"/>
          </w:tcPr>
          <w:p w:rsidR="000B5B60" w:rsidRDefault="000B5B60" w:rsidP="003A6092">
            <w:pPr>
              <w:rPr>
                <w:rFonts w:ascii="Times New Roman" w:hAnsi="Times New Roman"/>
                <w:sz w:val="24"/>
                <w:szCs w:val="24"/>
              </w:rPr>
            </w:pPr>
          </w:p>
        </w:tc>
        <w:tc>
          <w:tcPr>
            <w:tcW w:w="1984" w:type="dxa"/>
            <w:gridSpan w:val="5"/>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after="0" w:line="240" w:lineRule="auto"/>
              <w:ind w:left="108"/>
              <w:contextualSpacing/>
              <w:jc w:val="center"/>
              <w:rPr>
                <w:rFonts w:ascii="Times New Roman" w:hAnsi="Times New Roman"/>
                <w:b/>
                <w:color w:val="000000"/>
                <w:sz w:val="24"/>
                <w:szCs w:val="24"/>
              </w:rPr>
            </w:pPr>
            <w:r>
              <w:rPr>
                <w:rFonts w:ascii="Times New Roman" w:hAnsi="Times New Roman"/>
                <w:b/>
                <w:color w:val="000000"/>
                <w:sz w:val="24"/>
                <w:szCs w:val="24"/>
              </w:rPr>
              <w:t>Ко</w:t>
            </w:r>
            <w:r>
              <w:rPr>
                <w:rFonts w:ascii="Times New Roman" w:hAnsi="Times New Roman"/>
                <w:b/>
                <w:color w:val="000000"/>
                <w:spacing w:val="2"/>
                <w:sz w:val="24"/>
                <w:szCs w:val="24"/>
              </w:rPr>
              <w:t>н</w:t>
            </w:r>
            <w:r>
              <w:rPr>
                <w:rFonts w:ascii="Times New Roman" w:hAnsi="Times New Roman"/>
                <w:b/>
                <w:color w:val="000000"/>
                <w:sz w:val="24"/>
                <w:szCs w:val="24"/>
              </w:rPr>
              <w:t>та</w:t>
            </w:r>
            <w:r>
              <w:rPr>
                <w:rFonts w:ascii="Times New Roman" w:hAnsi="Times New Roman"/>
                <w:b/>
                <w:color w:val="000000"/>
                <w:spacing w:val="1"/>
                <w:sz w:val="24"/>
                <w:szCs w:val="24"/>
              </w:rPr>
              <w:t>к</w:t>
            </w:r>
            <w:r>
              <w:rPr>
                <w:rFonts w:ascii="Times New Roman" w:hAnsi="Times New Roman"/>
                <w:b/>
                <w:color w:val="000000"/>
                <w:spacing w:val="-1"/>
                <w:sz w:val="24"/>
                <w:szCs w:val="24"/>
              </w:rPr>
              <w:t>т</w:t>
            </w:r>
            <w:r>
              <w:rPr>
                <w:rFonts w:ascii="Times New Roman" w:hAnsi="Times New Roman"/>
                <w:b/>
                <w:color w:val="000000"/>
                <w:sz w:val="24"/>
                <w:szCs w:val="24"/>
              </w:rPr>
              <w:t>ная работа</w:t>
            </w:r>
          </w:p>
        </w:tc>
        <w:tc>
          <w:tcPr>
            <w:tcW w:w="1701" w:type="dxa"/>
            <w:gridSpan w:val="4"/>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after="0" w:line="240" w:lineRule="auto"/>
              <w:ind w:left="108"/>
              <w:contextualSpacing/>
              <w:jc w:val="center"/>
              <w:rPr>
                <w:rFonts w:ascii="Times New Roman" w:hAnsi="Times New Roman"/>
                <w:b/>
                <w:color w:val="000000"/>
                <w:sz w:val="24"/>
                <w:szCs w:val="24"/>
              </w:rPr>
            </w:pPr>
            <w:proofErr w:type="spellStart"/>
            <w:proofErr w:type="gramStart"/>
            <w:r>
              <w:rPr>
                <w:rFonts w:ascii="Times New Roman" w:hAnsi="Times New Roman"/>
                <w:b/>
                <w:color w:val="000000"/>
                <w:sz w:val="24"/>
                <w:szCs w:val="24"/>
              </w:rPr>
              <w:t>Само</w:t>
            </w:r>
            <w:r>
              <w:rPr>
                <w:rFonts w:ascii="Times New Roman" w:hAnsi="Times New Roman"/>
                <w:b/>
                <w:color w:val="000000"/>
                <w:spacing w:val="-1"/>
                <w:sz w:val="24"/>
                <w:szCs w:val="24"/>
              </w:rPr>
              <w:t>с</w:t>
            </w:r>
            <w:r>
              <w:rPr>
                <w:rFonts w:ascii="Times New Roman" w:hAnsi="Times New Roman"/>
                <w:b/>
                <w:color w:val="000000"/>
                <w:sz w:val="24"/>
                <w:szCs w:val="24"/>
              </w:rPr>
              <w:t>тоя</w:t>
            </w:r>
            <w:r>
              <w:rPr>
                <w:rFonts w:ascii="Times New Roman" w:hAnsi="Times New Roman"/>
                <w:b/>
                <w:color w:val="000000"/>
                <w:spacing w:val="1"/>
                <w:sz w:val="24"/>
                <w:szCs w:val="24"/>
              </w:rPr>
              <w:t>т</w:t>
            </w:r>
            <w:r>
              <w:rPr>
                <w:rFonts w:ascii="Times New Roman" w:hAnsi="Times New Roman"/>
                <w:b/>
                <w:color w:val="000000"/>
                <w:sz w:val="24"/>
                <w:szCs w:val="24"/>
              </w:rPr>
              <w:t>ел</w:t>
            </w:r>
            <w:r>
              <w:rPr>
                <w:rFonts w:ascii="Times New Roman" w:hAnsi="Times New Roman"/>
                <w:b/>
                <w:color w:val="000000"/>
                <w:spacing w:val="1"/>
                <w:sz w:val="24"/>
                <w:szCs w:val="24"/>
              </w:rPr>
              <w:t>ь-н</w:t>
            </w:r>
            <w:r>
              <w:rPr>
                <w:rFonts w:ascii="Times New Roman" w:hAnsi="Times New Roman"/>
                <w:b/>
                <w:color w:val="000000"/>
                <w:sz w:val="24"/>
                <w:szCs w:val="24"/>
              </w:rPr>
              <w:t>ая</w:t>
            </w:r>
            <w:proofErr w:type="spellEnd"/>
            <w:proofErr w:type="gramEnd"/>
            <w:r>
              <w:rPr>
                <w:rFonts w:ascii="Times New Roman" w:hAnsi="Times New Roman"/>
                <w:b/>
                <w:color w:val="000000"/>
                <w:sz w:val="24"/>
                <w:szCs w:val="24"/>
              </w:rPr>
              <w:t xml:space="preserve"> работа</w:t>
            </w:r>
          </w:p>
        </w:tc>
        <w:tc>
          <w:tcPr>
            <w:tcW w:w="2978" w:type="dxa"/>
            <w:gridSpan w:val="7"/>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r>
      <w:tr w:rsidR="000B5B60" w:rsidTr="003A6092">
        <w:trPr>
          <w:cantSplit/>
          <w:trHeight w:hRule="exact" w:val="2939"/>
        </w:trPr>
        <w:tc>
          <w:tcPr>
            <w:tcW w:w="563"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2982"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extDirection w:val="btLr"/>
          </w:tcPr>
          <w:p w:rsidR="000B5B60" w:rsidRDefault="000B5B60" w:rsidP="003A6092">
            <w:pPr>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7"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Лек</w:t>
            </w:r>
            <w:r>
              <w:rPr>
                <w:rFonts w:ascii="Times New Roman" w:hAnsi="Times New Roman"/>
                <w:color w:val="000000"/>
                <w:spacing w:val="2"/>
                <w:sz w:val="24"/>
                <w:szCs w:val="24"/>
              </w:rPr>
              <w:t>ц</w:t>
            </w:r>
            <w:r>
              <w:rPr>
                <w:rFonts w:ascii="Times New Roman" w:hAnsi="Times New Roman"/>
                <w:color w:val="000000"/>
                <w:spacing w:val="1"/>
                <w:sz w:val="24"/>
                <w:szCs w:val="24"/>
              </w:rPr>
              <w:t>и</w:t>
            </w:r>
            <w:r>
              <w:rPr>
                <w:rFonts w:ascii="Times New Roman" w:hAnsi="Times New Roman"/>
                <w:color w:val="000000"/>
                <w:sz w:val="24"/>
                <w:szCs w:val="24"/>
              </w:rPr>
              <w:t>и</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Практические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Лаборатор</w:t>
            </w:r>
            <w:r>
              <w:rPr>
                <w:rFonts w:ascii="Times New Roman" w:hAnsi="Times New Roman"/>
                <w:color w:val="000000"/>
                <w:spacing w:val="1"/>
                <w:sz w:val="24"/>
                <w:szCs w:val="24"/>
              </w:rPr>
              <w:t>н</w:t>
            </w:r>
            <w:r>
              <w:rPr>
                <w:rFonts w:ascii="Times New Roman" w:hAnsi="Times New Roman"/>
                <w:color w:val="000000"/>
                <w:sz w:val="24"/>
                <w:szCs w:val="24"/>
              </w:rPr>
              <w:t>ые за</w:t>
            </w:r>
            <w:r>
              <w:rPr>
                <w:rFonts w:ascii="Times New Roman" w:hAnsi="Times New Roman"/>
                <w:color w:val="000000"/>
                <w:spacing w:val="1"/>
                <w:sz w:val="24"/>
                <w:szCs w:val="24"/>
              </w:rPr>
              <w:t>н</w:t>
            </w:r>
            <w:r>
              <w:rPr>
                <w:rFonts w:ascii="Times New Roman" w:hAnsi="Times New Roman"/>
                <w:color w:val="000000"/>
                <w:sz w:val="24"/>
                <w:szCs w:val="24"/>
              </w:rPr>
              <w:t>я</w:t>
            </w:r>
            <w:r>
              <w:rPr>
                <w:rFonts w:ascii="Times New Roman" w:hAnsi="Times New Roman"/>
                <w:color w:val="000000"/>
                <w:spacing w:val="1"/>
                <w:sz w:val="24"/>
                <w:szCs w:val="24"/>
              </w:rPr>
              <w:t>ти</w:t>
            </w:r>
            <w:r>
              <w:rPr>
                <w:rFonts w:ascii="Times New Roman" w:hAnsi="Times New Roman"/>
                <w:color w:val="000000"/>
                <w:sz w:val="24"/>
                <w:szCs w:val="24"/>
              </w:rPr>
              <w:t>я</w:t>
            </w:r>
          </w:p>
        </w:tc>
        <w:tc>
          <w:tcPr>
            <w:tcW w:w="284"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 виды </w:t>
            </w:r>
            <w:proofErr w:type="spellStart"/>
            <w:r>
              <w:rPr>
                <w:rFonts w:ascii="Times New Roman" w:hAnsi="Times New Roman"/>
                <w:color w:val="000000"/>
                <w:spacing w:val="1"/>
                <w:sz w:val="24"/>
                <w:szCs w:val="24"/>
              </w:rPr>
              <w:t>к</w:t>
            </w:r>
            <w:r>
              <w:rPr>
                <w:rFonts w:ascii="Times New Roman" w:hAnsi="Times New Roman"/>
                <w:color w:val="000000"/>
                <w:sz w:val="24"/>
                <w:szCs w:val="24"/>
              </w:rPr>
              <w:t>о</w:t>
            </w:r>
            <w:r>
              <w:rPr>
                <w:rFonts w:ascii="Times New Roman" w:hAnsi="Times New Roman"/>
                <w:color w:val="000000"/>
                <w:spacing w:val="1"/>
                <w:sz w:val="24"/>
                <w:szCs w:val="24"/>
              </w:rPr>
              <w:t>нт</w:t>
            </w:r>
            <w:r>
              <w:rPr>
                <w:rFonts w:ascii="Times New Roman" w:hAnsi="Times New Roman"/>
                <w:color w:val="000000"/>
                <w:sz w:val="24"/>
                <w:szCs w:val="24"/>
              </w:rPr>
              <w:t>акт</w:t>
            </w:r>
            <w:proofErr w:type="gramStart"/>
            <w:r>
              <w:rPr>
                <w:rFonts w:ascii="Times New Roman" w:hAnsi="Times New Roman"/>
                <w:color w:val="000000"/>
                <w:sz w:val="24"/>
                <w:szCs w:val="24"/>
              </w:rPr>
              <w:t>.р</w:t>
            </w:r>
            <w:proofErr w:type="gramEnd"/>
            <w:r>
              <w:rPr>
                <w:rFonts w:ascii="Times New Roman" w:hAnsi="Times New Roman"/>
                <w:color w:val="000000"/>
                <w:sz w:val="24"/>
                <w:szCs w:val="24"/>
              </w:rPr>
              <w:t>аб</w:t>
            </w:r>
            <w:r>
              <w:rPr>
                <w:rFonts w:ascii="Times New Roman" w:hAnsi="Times New Roman"/>
                <w:color w:val="000000"/>
                <w:spacing w:val="-1"/>
                <w:sz w:val="24"/>
                <w:szCs w:val="24"/>
              </w:rPr>
              <w:t>о</w:t>
            </w:r>
            <w:r>
              <w:rPr>
                <w:rFonts w:ascii="Times New Roman" w:hAnsi="Times New Roman"/>
                <w:color w:val="000000"/>
                <w:sz w:val="24"/>
                <w:szCs w:val="24"/>
              </w:rPr>
              <w:t>ты</w:t>
            </w:r>
            <w:proofErr w:type="spellEnd"/>
          </w:p>
        </w:tc>
        <w:tc>
          <w:tcPr>
            <w:tcW w:w="426"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Всего</w:t>
            </w:r>
          </w:p>
        </w:tc>
        <w:tc>
          <w:tcPr>
            <w:tcW w:w="426"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w:t>
            </w:r>
            <w:r>
              <w:rPr>
                <w:rFonts w:ascii="Times New Roman" w:hAnsi="Times New Roman"/>
                <w:color w:val="000000"/>
                <w:spacing w:val="-1"/>
                <w:sz w:val="24"/>
                <w:szCs w:val="24"/>
              </w:rPr>
              <w:t>а</w:t>
            </w:r>
            <w:r>
              <w:rPr>
                <w:rFonts w:ascii="Times New Roman" w:hAnsi="Times New Roman"/>
                <w:color w:val="000000"/>
                <w:sz w:val="24"/>
                <w:szCs w:val="24"/>
              </w:rPr>
              <w:t>я работ</w:t>
            </w:r>
            <w:proofErr w:type="gramStart"/>
            <w:r>
              <w:rPr>
                <w:rFonts w:ascii="Times New Roman" w:hAnsi="Times New Roman"/>
                <w:color w:val="000000"/>
                <w:sz w:val="24"/>
                <w:szCs w:val="24"/>
              </w:rPr>
              <w:t>а(</w:t>
            </w:r>
            <w:proofErr w:type="gramEnd"/>
            <w:r>
              <w:rPr>
                <w:rFonts w:ascii="Times New Roman" w:hAnsi="Times New Roman"/>
                <w:color w:val="000000"/>
                <w:sz w:val="24"/>
                <w:szCs w:val="24"/>
              </w:rPr>
              <w:t>про</w:t>
            </w:r>
            <w:r>
              <w:rPr>
                <w:rFonts w:ascii="Times New Roman" w:hAnsi="Times New Roman"/>
                <w:color w:val="000000"/>
                <w:spacing w:val="1"/>
                <w:sz w:val="24"/>
                <w:szCs w:val="24"/>
              </w:rPr>
              <w:t>ект</w:t>
            </w:r>
            <w:r>
              <w:rPr>
                <w:rFonts w:ascii="Times New Roman" w:hAnsi="Times New Roman"/>
                <w:color w:val="000000"/>
                <w:sz w:val="24"/>
                <w:szCs w:val="24"/>
              </w:rPr>
              <w:t>)</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Подготов</w:t>
            </w:r>
            <w:r>
              <w:rPr>
                <w:rFonts w:ascii="Times New Roman" w:hAnsi="Times New Roman"/>
                <w:color w:val="000000"/>
                <w:spacing w:val="1"/>
                <w:sz w:val="24"/>
                <w:szCs w:val="24"/>
              </w:rPr>
              <w:t>к</w:t>
            </w:r>
            <w:r>
              <w:rPr>
                <w:rFonts w:ascii="Times New Roman" w:hAnsi="Times New Roman"/>
                <w:color w:val="000000"/>
                <w:sz w:val="24"/>
                <w:szCs w:val="24"/>
              </w:rPr>
              <w:t xml:space="preserve">а к </w:t>
            </w:r>
            <w:r>
              <w:rPr>
                <w:rFonts w:ascii="Times New Roman" w:hAnsi="Times New Roman"/>
                <w:color w:val="000000"/>
                <w:spacing w:val="1"/>
                <w:sz w:val="24"/>
                <w:szCs w:val="24"/>
              </w:rPr>
              <w:t>экз</w:t>
            </w:r>
            <w:r>
              <w:rPr>
                <w:rFonts w:ascii="Times New Roman" w:hAnsi="Times New Roman"/>
                <w:color w:val="000000"/>
                <w:sz w:val="24"/>
                <w:szCs w:val="24"/>
              </w:rPr>
              <w:t>ам</w:t>
            </w:r>
            <w:r>
              <w:rPr>
                <w:rFonts w:ascii="Times New Roman" w:hAnsi="Times New Roman"/>
                <w:color w:val="000000"/>
                <w:spacing w:val="-1"/>
                <w:sz w:val="24"/>
                <w:szCs w:val="24"/>
              </w:rPr>
              <w:t>е</w:t>
            </w:r>
            <w:r>
              <w:rPr>
                <w:rFonts w:ascii="Times New Roman" w:hAnsi="Times New Roman"/>
                <w:color w:val="000000"/>
                <w:sz w:val="24"/>
                <w:szCs w:val="24"/>
              </w:rPr>
              <w:t>ну</w:t>
            </w:r>
          </w:p>
        </w:tc>
        <w:tc>
          <w:tcPr>
            <w:tcW w:w="424"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line="240" w:lineRule="auto"/>
              <w:ind w:left="108"/>
              <w:contextualSpacing/>
              <w:rPr>
                <w:rFonts w:ascii="Times New Roman" w:hAnsi="Times New Roman"/>
                <w:color w:val="000000"/>
                <w:sz w:val="24"/>
                <w:szCs w:val="24"/>
              </w:rPr>
            </w:pPr>
            <w:r>
              <w:rPr>
                <w:rFonts w:ascii="Times New Roman" w:hAnsi="Times New Roman"/>
                <w:color w:val="000000"/>
                <w:sz w:val="24"/>
                <w:szCs w:val="24"/>
              </w:rPr>
              <w:t xml:space="preserve">Другие виды </w:t>
            </w:r>
            <w:proofErr w:type="spellStart"/>
            <w:r>
              <w:rPr>
                <w:rFonts w:ascii="Times New Roman" w:hAnsi="Times New Roman"/>
                <w:color w:val="000000"/>
                <w:sz w:val="24"/>
                <w:szCs w:val="24"/>
              </w:rPr>
              <w:t>с</w:t>
            </w:r>
            <w:r>
              <w:rPr>
                <w:rFonts w:ascii="Times New Roman" w:hAnsi="Times New Roman"/>
                <w:color w:val="000000"/>
                <w:spacing w:val="-1"/>
                <w:sz w:val="24"/>
                <w:szCs w:val="24"/>
              </w:rPr>
              <w:t>ам</w:t>
            </w:r>
            <w:r>
              <w:rPr>
                <w:rFonts w:ascii="Times New Roman" w:hAnsi="Times New Roman"/>
                <w:color w:val="000000"/>
                <w:sz w:val="24"/>
                <w:szCs w:val="24"/>
              </w:rPr>
              <w:t>остоя</w:t>
            </w:r>
            <w:r>
              <w:rPr>
                <w:rFonts w:ascii="Times New Roman" w:hAnsi="Times New Roman"/>
                <w:color w:val="000000"/>
                <w:spacing w:val="3"/>
                <w:sz w:val="24"/>
                <w:szCs w:val="24"/>
              </w:rPr>
              <w:t>т</w:t>
            </w:r>
            <w:r>
              <w:rPr>
                <w:rFonts w:ascii="Times New Roman" w:hAnsi="Times New Roman"/>
                <w:color w:val="000000"/>
                <w:sz w:val="24"/>
                <w:szCs w:val="24"/>
              </w:rPr>
              <w:t>ель</w:t>
            </w:r>
            <w:r>
              <w:rPr>
                <w:rFonts w:ascii="Times New Roman" w:hAnsi="Times New Roman"/>
                <w:color w:val="000000"/>
                <w:spacing w:val="1"/>
                <w:sz w:val="24"/>
                <w:szCs w:val="24"/>
              </w:rPr>
              <w:t>н</w:t>
            </w:r>
            <w:r>
              <w:rPr>
                <w:rFonts w:ascii="Times New Roman" w:hAnsi="Times New Roman"/>
                <w:color w:val="000000"/>
                <w:sz w:val="24"/>
                <w:szCs w:val="24"/>
              </w:rPr>
              <w:t>ойработы</w:t>
            </w:r>
            <w:proofErr w:type="spellEnd"/>
          </w:p>
        </w:tc>
        <w:tc>
          <w:tcPr>
            <w:tcW w:w="429"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Со</w:t>
            </w:r>
            <w:r>
              <w:rPr>
                <w:rFonts w:ascii="Times New Roman" w:hAnsi="Times New Roman"/>
                <w:color w:val="000000"/>
                <w:spacing w:val="1"/>
                <w:sz w:val="24"/>
                <w:szCs w:val="24"/>
              </w:rPr>
              <w:t>б</w:t>
            </w:r>
            <w:r>
              <w:rPr>
                <w:rFonts w:ascii="Times New Roman" w:hAnsi="Times New Roman"/>
                <w:color w:val="000000"/>
                <w:sz w:val="24"/>
                <w:szCs w:val="24"/>
              </w:rPr>
              <w:t>еседов</w:t>
            </w:r>
            <w:r>
              <w:rPr>
                <w:rFonts w:ascii="Times New Roman" w:hAnsi="Times New Roman"/>
                <w:color w:val="000000"/>
                <w:spacing w:val="-1"/>
                <w:sz w:val="24"/>
                <w:szCs w:val="24"/>
              </w:rPr>
              <w:t>а</w:t>
            </w:r>
            <w:r>
              <w:rPr>
                <w:rFonts w:ascii="Times New Roman" w:hAnsi="Times New Roman"/>
                <w:color w:val="000000"/>
                <w:sz w:val="24"/>
                <w:szCs w:val="24"/>
              </w:rPr>
              <w:t>ние</w:t>
            </w:r>
          </w:p>
        </w:tc>
        <w:tc>
          <w:tcPr>
            <w:tcW w:w="422"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Ко</w:t>
            </w:r>
            <w:r>
              <w:rPr>
                <w:rFonts w:ascii="Times New Roman" w:hAnsi="Times New Roman"/>
                <w:color w:val="000000"/>
                <w:spacing w:val="1"/>
                <w:sz w:val="24"/>
                <w:szCs w:val="24"/>
              </w:rPr>
              <w:t>нтроль</w:t>
            </w:r>
          </w:p>
        </w:tc>
        <w:tc>
          <w:tcPr>
            <w:tcW w:w="425"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те</w:t>
            </w:r>
            <w:r>
              <w:rPr>
                <w:rFonts w:ascii="Times New Roman" w:hAnsi="Times New Roman"/>
                <w:color w:val="000000"/>
                <w:spacing w:val="-1"/>
                <w:sz w:val="24"/>
                <w:szCs w:val="24"/>
              </w:rPr>
              <w:t>с</w:t>
            </w:r>
            <w:r>
              <w:rPr>
                <w:rFonts w:ascii="Times New Roman" w:hAnsi="Times New Roman"/>
                <w:color w:val="000000"/>
                <w:sz w:val="24"/>
                <w:szCs w:val="24"/>
              </w:rPr>
              <w:t>тов</w:t>
            </w:r>
          </w:p>
        </w:tc>
        <w:tc>
          <w:tcPr>
            <w:tcW w:w="429"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 xml:space="preserve">рка </w:t>
            </w:r>
            <w:proofErr w:type="spellStart"/>
            <w:r>
              <w:rPr>
                <w:rFonts w:ascii="Times New Roman" w:hAnsi="Times New Roman"/>
                <w:color w:val="000000"/>
                <w:sz w:val="24"/>
                <w:szCs w:val="24"/>
              </w:rPr>
              <w:t>ко</w:t>
            </w:r>
            <w:r>
              <w:rPr>
                <w:rFonts w:ascii="Times New Roman" w:hAnsi="Times New Roman"/>
                <w:color w:val="000000"/>
                <w:spacing w:val="1"/>
                <w:sz w:val="24"/>
                <w:szCs w:val="24"/>
              </w:rPr>
              <w:t>н</w:t>
            </w:r>
            <w:r>
              <w:rPr>
                <w:rFonts w:ascii="Times New Roman" w:hAnsi="Times New Roman"/>
                <w:color w:val="000000"/>
                <w:sz w:val="24"/>
                <w:szCs w:val="24"/>
              </w:rPr>
              <w:t>тро</w:t>
            </w:r>
            <w:r>
              <w:rPr>
                <w:rFonts w:ascii="Times New Roman" w:hAnsi="Times New Roman"/>
                <w:color w:val="000000"/>
                <w:spacing w:val="1"/>
                <w:sz w:val="24"/>
                <w:szCs w:val="24"/>
              </w:rPr>
              <w:t>льн</w:t>
            </w:r>
            <w:proofErr w:type="spellEnd"/>
            <w:r>
              <w:rPr>
                <w:rFonts w:ascii="Times New Roman" w:hAnsi="Times New Roman"/>
                <w:color w:val="000000"/>
                <w:sz w:val="24"/>
                <w:szCs w:val="24"/>
              </w:rPr>
              <w:t>. р</w:t>
            </w:r>
            <w:r>
              <w:rPr>
                <w:rFonts w:ascii="Times New Roman" w:hAnsi="Times New Roman"/>
                <w:color w:val="000000"/>
                <w:spacing w:val="-3"/>
                <w:sz w:val="24"/>
                <w:szCs w:val="24"/>
              </w:rPr>
              <w:t>а</w:t>
            </w:r>
            <w:r>
              <w:rPr>
                <w:rFonts w:ascii="Times New Roman" w:hAnsi="Times New Roman"/>
                <w:color w:val="000000"/>
                <w:sz w:val="24"/>
                <w:szCs w:val="24"/>
              </w:rPr>
              <w:t>бот</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р</w:t>
            </w:r>
            <w:r>
              <w:rPr>
                <w:rFonts w:ascii="Times New Roman" w:hAnsi="Times New Roman"/>
                <w:color w:val="000000"/>
                <w:spacing w:val="-1"/>
                <w:sz w:val="24"/>
                <w:szCs w:val="24"/>
              </w:rPr>
              <w:t>е</w:t>
            </w:r>
            <w:r>
              <w:rPr>
                <w:rFonts w:ascii="Times New Roman" w:hAnsi="Times New Roman"/>
                <w:color w:val="000000"/>
                <w:sz w:val="24"/>
                <w:szCs w:val="24"/>
              </w:rPr>
              <w:t>фе</w:t>
            </w:r>
            <w:r>
              <w:rPr>
                <w:rFonts w:ascii="Times New Roman" w:hAnsi="Times New Roman"/>
                <w:color w:val="000000"/>
                <w:spacing w:val="2"/>
                <w:sz w:val="24"/>
                <w:szCs w:val="24"/>
              </w:rPr>
              <w:t>р</w:t>
            </w:r>
            <w:r>
              <w:rPr>
                <w:rFonts w:ascii="Times New Roman" w:hAnsi="Times New Roman"/>
                <w:color w:val="000000"/>
                <w:sz w:val="24"/>
                <w:szCs w:val="24"/>
              </w:rPr>
              <w:t>ата</w:t>
            </w:r>
          </w:p>
        </w:tc>
        <w:tc>
          <w:tcPr>
            <w:tcW w:w="423" w:type="dxa"/>
            <w:tcBorders>
              <w:top w:val="single" w:sz="2" w:space="0" w:color="000000"/>
              <w:left w:val="single" w:sz="2" w:space="0" w:color="000000"/>
              <w:bottom w:val="single" w:sz="2"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Пров</w:t>
            </w:r>
            <w:r>
              <w:rPr>
                <w:rFonts w:ascii="Times New Roman" w:hAnsi="Times New Roman"/>
                <w:color w:val="000000"/>
                <w:spacing w:val="-1"/>
                <w:sz w:val="24"/>
                <w:szCs w:val="24"/>
              </w:rPr>
              <w:t>е</w:t>
            </w:r>
            <w:r>
              <w:rPr>
                <w:rFonts w:ascii="Times New Roman" w:hAnsi="Times New Roman"/>
                <w:color w:val="000000"/>
                <w:sz w:val="24"/>
                <w:szCs w:val="24"/>
              </w:rPr>
              <w:t>рка э</w:t>
            </w:r>
            <w:r>
              <w:rPr>
                <w:rFonts w:ascii="Times New Roman" w:hAnsi="Times New Roman"/>
                <w:color w:val="000000"/>
                <w:spacing w:val="1"/>
                <w:sz w:val="24"/>
                <w:szCs w:val="24"/>
              </w:rPr>
              <w:t>с</w:t>
            </w:r>
            <w:r>
              <w:rPr>
                <w:rFonts w:ascii="Times New Roman" w:hAnsi="Times New Roman"/>
                <w:color w:val="000000"/>
                <w:sz w:val="24"/>
                <w:szCs w:val="24"/>
              </w:rPr>
              <w:t xml:space="preserve">се и </w:t>
            </w:r>
            <w:r>
              <w:rPr>
                <w:rFonts w:ascii="Times New Roman" w:hAnsi="Times New Roman"/>
                <w:color w:val="000000"/>
                <w:spacing w:val="1"/>
                <w:sz w:val="24"/>
                <w:szCs w:val="24"/>
              </w:rPr>
              <w:t>ин</w:t>
            </w:r>
            <w:r>
              <w:rPr>
                <w:rFonts w:ascii="Times New Roman" w:hAnsi="Times New Roman"/>
                <w:color w:val="000000"/>
                <w:sz w:val="24"/>
                <w:szCs w:val="24"/>
              </w:rPr>
              <w:t xml:space="preserve">ых </w:t>
            </w:r>
            <w:r>
              <w:rPr>
                <w:rFonts w:ascii="Times New Roman" w:hAnsi="Times New Roman"/>
                <w:color w:val="000000"/>
                <w:spacing w:val="-1"/>
                <w:sz w:val="24"/>
                <w:szCs w:val="24"/>
              </w:rPr>
              <w:t>т</w:t>
            </w:r>
            <w:r>
              <w:rPr>
                <w:rFonts w:ascii="Times New Roman" w:hAnsi="Times New Roman"/>
                <w:color w:val="000000"/>
                <w:sz w:val="24"/>
                <w:szCs w:val="24"/>
              </w:rPr>
              <w:t>ворч</w:t>
            </w:r>
            <w:r>
              <w:rPr>
                <w:rFonts w:ascii="Times New Roman" w:hAnsi="Times New Roman"/>
                <w:color w:val="000000"/>
                <w:spacing w:val="-1"/>
                <w:sz w:val="24"/>
                <w:szCs w:val="24"/>
              </w:rPr>
              <w:t>ес</w:t>
            </w:r>
            <w:r>
              <w:rPr>
                <w:rFonts w:ascii="Times New Roman" w:hAnsi="Times New Roman"/>
                <w:color w:val="000000"/>
                <w:spacing w:val="1"/>
                <w:sz w:val="24"/>
                <w:szCs w:val="24"/>
              </w:rPr>
              <w:t>ки</w:t>
            </w:r>
            <w:r>
              <w:rPr>
                <w:rFonts w:ascii="Times New Roman" w:hAnsi="Times New Roman"/>
                <w:color w:val="000000"/>
                <w:sz w:val="24"/>
                <w:szCs w:val="24"/>
              </w:rPr>
              <w:t>х работ</w:t>
            </w:r>
          </w:p>
        </w:tc>
        <w:tc>
          <w:tcPr>
            <w:tcW w:w="427" w:type="dxa"/>
            <w:tcBorders>
              <w:top w:val="single" w:sz="2" w:space="0" w:color="000000"/>
              <w:left w:val="single" w:sz="2" w:space="0" w:color="000000"/>
              <w:bottom w:val="single" w:sz="4" w:space="0" w:color="000000"/>
              <w:right w:val="single" w:sz="2" w:space="0" w:color="000000"/>
            </w:tcBorders>
            <w:textDirection w:val="btLr"/>
          </w:tcPr>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курсовая р</w:t>
            </w:r>
            <w:r>
              <w:rPr>
                <w:rFonts w:ascii="Times New Roman" w:hAnsi="Times New Roman"/>
                <w:color w:val="000000"/>
                <w:spacing w:val="-1"/>
                <w:sz w:val="24"/>
                <w:szCs w:val="24"/>
              </w:rPr>
              <w:t>а</w:t>
            </w:r>
            <w:r>
              <w:rPr>
                <w:rFonts w:ascii="Times New Roman" w:hAnsi="Times New Roman"/>
                <w:color w:val="000000"/>
                <w:sz w:val="24"/>
                <w:szCs w:val="24"/>
              </w:rPr>
              <w:t>бо</w:t>
            </w:r>
            <w:r>
              <w:rPr>
                <w:rFonts w:ascii="Times New Roman" w:hAnsi="Times New Roman"/>
                <w:color w:val="000000"/>
                <w:spacing w:val="1"/>
                <w:sz w:val="24"/>
                <w:szCs w:val="24"/>
              </w:rPr>
              <w:t>т</w:t>
            </w:r>
            <w:r>
              <w:rPr>
                <w:rFonts w:ascii="Times New Roman" w:hAnsi="Times New Roman"/>
                <w:color w:val="000000"/>
                <w:sz w:val="24"/>
                <w:szCs w:val="24"/>
              </w:rPr>
              <w:t xml:space="preserve">а </w:t>
            </w:r>
            <w:r>
              <w:rPr>
                <w:rFonts w:ascii="Times New Roman" w:hAnsi="Times New Roman"/>
                <w:color w:val="000000"/>
                <w:spacing w:val="-1"/>
                <w:sz w:val="24"/>
                <w:szCs w:val="24"/>
              </w:rPr>
              <w:t>(</w:t>
            </w:r>
            <w:r>
              <w:rPr>
                <w:rFonts w:ascii="Times New Roman" w:hAnsi="Times New Roman"/>
                <w:color w:val="000000"/>
                <w:sz w:val="24"/>
                <w:szCs w:val="24"/>
              </w:rPr>
              <w:t>прое</w:t>
            </w:r>
            <w:r>
              <w:rPr>
                <w:rFonts w:ascii="Times New Roman" w:hAnsi="Times New Roman"/>
                <w:color w:val="000000"/>
                <w:spacing w:val="3"/>
                <w:sz w:val="24"/>
                <w:szCs w:val="24"/>
              </w:rPr>
              <w:t>к</w:t>
            </w:r>
            <w:r>
              <w:rPr>
                <w:rFonts w:ascii="Times New Roman" w:hAnsi="Times New Roman"/>
                <w:color w:val="000000"/>
                <w:spacing w:val="1"/>
                <w:sz w:val="24"/>
                <w:szCs w:val="24"/>
              </w:rPr>
              <w:t>т</w:t>
            </w:r>
            <w:r>
              <w:rPr>
                <w:rFonts w:ascii="Times New Roman" w:hAnsi="Times New Roman"/>
                <w:color w:val="000000"/>
                <w:sz w:val="24"/>
                <w:szCs w:val="24"/>
              </w:rPr>
              <w:t>)</w:t>
            </w:r>
          </w:p>
          <w:p w:rsidR="000B5B60" w:rsidRDefault="000B5B60" w:rsidP="003A6092">
            <w:pPr>
              <w:widowControl w:val="0"/>
              <w:tabs>
                <w:tab w:val="left" w:pos="671"/>
              </w:tabs>
              <w:spacing w:after="0" w:line="240" w:lineRule="auto"/>
              <w:ind w:left="108"/>
              <w:contextualSpacing/>
              <w:rPr>
                <w:rFonts w:ascii="Times New Roman" w:hAnsi="Times New Roman"/>
                <w:color w:val="000000"/>
                <w:sz w:val="24"/>
                <w:szCs w:val="24"/>
              </w:rPr>
            </w:pPr>
            <w:r>
              <w:rPr>
                <w:rFonts w:ascii="Times New Roman" w:hAnsi="Times New Roman"/>
                <w:color w:val="000000"/>
                <w:sz w:val="24"/>
                <w:szCs w:val="24"/>
              </w:rPr>
              <w:t>др.</w:t>
            </w:r>
          </w:p>
        </w:tc>
      </w:tr>
      <w:tr w:rsidR="000B5B60" w:rsidTr="003A6092">
        <w:trPr>
          <w:cantSplit/>
          <w:trHeight w:hRule="exact" w:val="447"/>
        </w:trPr>
        <w:tc>
          <w:tcPr>
            <w:tcW w:w="10633" w:type="dxa"/>
            <w:gridSpan w:val="19"/>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1.</w:t>
            </w:r>
            <w:r>
              <w:rPr>
                <w:rFonts w:ascii="Times New Roman" w:hAnsi="Times New Roman"/>
                <w:b/>
                <w:sz w:val="24"/>
                <w:szCs w:val="24"/>
              </w:rPr>
              <w:t>Организация и порядок производства переключений в электроустановках</w:t>
            </w:r>
          </w:p>
        </w:tc>
      </w:tr>
      <w:tr w:rsidR="000B5B60" w:rsidTr="003A6092">
        <w:trPr>
          <w:cantSplit/>
          <w:trHeight w:hRule="exact" w:val="1795"/>
        </w:trPr>
        <w:tc>
          <w:tcPr>
            <w:tcW w:w="56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1.1.</w:t>
            </w:r>
          </w:p>
        </w:tc>
        <w:tc>
          <w:tcPr>
            <w:tcW w:w="298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1.1.</w:t>
            </w:r>
            <w:r>
              <w:rPr>
                <w:rFonts w:ascii="Times New Roman" w:hAnsi="Times New Roman"/>
                <w:sz w:val="24"/>
                <w:szCs w:val="24"/>
              </w:rPr>
              <w:t xml:space="preserve"> Организация и порядок производства переключений в электроустановках</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r>
      <w:tr w:rsidR="000B5B60" w:rsidTr="003A6092">
        <w:trPr>
          <w:cantSplit/>
          <w:trHeight w:hRule="exact" w:val="1613"/>
        </w:trPr>
        <w:tc>
          <w:tcPr>
            <w:tcW w:w="56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298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1.2.</w:t>
            </w:r>
            <w:r>
              <w:rPr>
                <w:rFonts w:ascii="Times New Roman" w:hAnsi="Times New Roman"/>
                <w:sz w:val="24"/>
                <w:szCs w:val="24"/>
              </w:rPr>
              <w:t xml:space="preserve"> Действия персонала при производстве переключений</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14</w:t>
            </w: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r>
      <w:tr w:rsidR="000B5B60" w:rsidTr="003A6092">
        <w:trPr>
          <w:cantSplit/>
          <w:trHeight w:hRule="exact" w:val="285"/>
        </w:trPr>
        <w:tc>
          <w:tcPr>
            <w:tcW w:w="10633" w:type="dxa"/>
            <w:gridSpan w:val="19"/>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2.</w:t>
            </w:r>
            <w:r>
              <w:rPr>
                <w:rFonts w:ascii="Times New Roman" w:hAnsi="Times New Roman"/>
                <w:b/>
                <w:sz w:val="24"/>
                <w:szCs w:val="24"/>
              </w:rPr>
              <w:t>Действия персонала при ликвидации стандартных аварийных ситуаций</w:t>
            </w:r>
          </w:p>
        </w:tc>
      </w:tr>
      <w:tr w:rsidR="000B5B60" w:rsidTr="003A6092">
        <w:trPr>
          <w:cantSplit/>
          <w:trHeight w:hRule="exact" w:val="1696"/>
        </w:trPr>
        <w:tc>
          <w:tcPr>
            <w:tcW w:w="56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lastRenderedPageBreak/>
              <w:t>2.1.</w:t>
            </w:r>
          </w:p>
        </w:tc>
        <w:tc>
          <w:tcPr>
            <w:tcW w:w="298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2.1.</w:t>
            </w:r>
            <w:r>
              <w:rPr>
                <w:rFonts w:ascii="Times New Roman" w:hAnsi="Times New Roman"/>
                <w:sz w:val="24"/>
                <w:szCs w:val="24"/>
              </w:rPr>
              <w:t xml:space="preserve"> Оперативные действия по предупреждению и ликвидации аварийных ситуаций при производстве переключений</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14</w:t>
            </w: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r>
      <w:tr w:rsidR="000B5B60" w:rsidTr="003A6092">
        <w:trPr>
          <w:cantSplit/>
          <w:trHeight w:hRule="exact" w:val="1584"/>
        </w:trPr>
        <w:tc>
          <w:tcPr>
            <w:tcW w:w="56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3" w:line="240" w:lineRule="auto"/>
              <w:ind w:left="108"/>
              <w:rPr>
                <w:rFonts w:ascii="Times New Roman" w:hAnsi="Times New Roman"/>
                <w:color w:val="000000"/>
                <w:sz w:val="24"/>
                <w:szCs w:val="24"/>
              </w:rPr>
            </w:pPr>
            <w:r>
              <w:rPr>
                <w:rFonts w:ascii="Times New Roman" w:hAnsi="Times New Roman"/>
                <w:color w:val="000000"/>
                <w:sz w:val="24"/>
                <w:szCs w:val="24"/>
              </w:rPr>
              <w:t>2.2.</w:t>
            </w:r>
          </w:p>
        </w:tc>
        <w:tc>
          <w:tcPr>
            <w:tcW w:w="298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3" w:line="240" w:lineRule="auto"/>
              <w:ind w:left="108"/>
              <w:rPr>
                <w:rFonts w:ascii="Times New Roman" w:hAnsi="Times New Roman"/>
                <w:sz w:val="24"/>
                <w:szCs w:val="24"/>
              </w:rPr>
            </w:pPr>
            <w:r>
              <w:rPr>
                <w:rFonts w:ascii="Times New Roman" w:hAnsi="Times New Roman"/>
                <w:b/>
                <w:color w:val="000000"/>
                <w:sz w:val="24"/>
                <w:szCs w:val="24"/>
              </w:rPr>
              <w:t>Те</w:t>
            </w:r>
            <w:r>
              <w:rPr>
                <w:rFonts w:ascii="Times New Roman" w:hAnsi="Times New Roman"/>
                <w:b/>
                <w:color w:val="000000"/>
                <w:spacing w:val="-1"/>
                <w:sz w:val="24"/>
                <w:szCs w:val="24"/>
              </w:rPr>
              <w:t>м</w:t>
            </w:r>
            <w:r>
              <w:rPr>
                <w:rFonts w:ascii="Times New Roman" w:hAnsi="Times New Roman"/>
                <w:b/>
                <w:color w:val="000000"/>
                <w:sz w:val="24"/>
                <w:szCs w:val="24"/>
              </w:rPr>
              <w:t>а 2.2.</w:t>
            </w:r>
            <w:r>
              <w:rPr>
                <w:rFonts w:ascii="Times New Roman" w:hAnsi="Times New Roman"/>
                <w:sz w:val="24"/>
                <w:szCs w:val="24"/>
              </w:rPr>
              <w:t xml:space="preserve"> Основные виды ошибок при оперативных переключениях</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r>
      <w:tr w:rsidR="000B5B60" w:rsidTr="003A6092">
        <w:trPr>
          <w:cantSplit/>
          <w:trHeight w:hRule="exact" w:val="285"/>
        </w:trPr>
        <w:tc>
          <w:tcPr>
            <w:tcW w:w="10633" w:type="dxa"/>
            <w:gridSpan w:val="19"/>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b/>
                <w:color w:val="000000"/>
                <w:sz w:val="24"/>
                <w:szCs w:val="24"/>
              </w:rPr>
              <w:t>Ра</w:t>
            </w:r>
            <w:r>
              <w:rPr>
                <w:rFonts w:ascii="Times New Roman" w:hAnsi="Times New Roman"/>
                <w:b/>
                <w:color w:val="000000"/>
                <w:spacing w:val="1"/>
                <w:sz w:val="24"/>
                <w:szCs w:val="24"/>
              </w:rPr>
              <w:t>з</w:t>
            </w:r>
            <w:r>
              <w:rPr>
                <w:rFonts w:ascii="Times New Roman" w:hAnsi="Times New Roman"/>
                <w:b/>
                <w:color w:val="000000"/>
                <w:sz w:val="24"/>
                <w:szCs w:val="24"/>
              </w:rPr>
              <w:t>дел 3.</w:t>
            </w:r>
            <w:r>
              <w:rPr>
                <w:rFonts w:ascii="Times New Roman" w:hAnsi="Times New Roman"/>
                <w:b/>
                <w:sz w:val="24"/>
                <w:szCs w:val="24"/>
              </w:rPr>
              <w:t>Противоаварийные тренировки и работа на тренажерах.</w:t>
            </w:r>
          </w:p>
        </w:tc>
      </w:tr>
      <w:tr w:rsidR="000B5B60" w:rsidTr="003A6092">
        <w:trPr>
          <w:cantSplit/>
          <w:trHeight w:hRule="exact" w:val="975"/>
        </w:trPr>
        <w:tc>
          <w:tcPr>
            <w:tcW w:w="56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3.1.</w:t>
            </w:r>
          </w:p>
        </w:tc>
        <w:tc>
          <w:tcPr>
            <w:tcW w:w="298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3.1.</w:t>
            </w:r>
            <w:r>
              <w:rPr>
                <w:rFonts w:ascii="Times New Roman" w:hAnsi="Times New Roman"/>
                <w:sz w:val="24"/>
                <w:szCs w:val="24"/>
              </w:rPr>
              <w:t xml:space="preserve"> Основные аспекты обучения.</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12</w:t>
            </w: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r>
      <w:tr w:rsidR="000B5B60" w:rsidTr="003A6092">
        <w:trPr>
          <w:cantSplit/>
          <w:trHeight w:hRule="exact" w:val="1273"/>
        </w:trPr>
        <w:tc>
          <w:tcPr>
            <w:tcW w:w="56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3.2.</w:t>
            </w:r>
          </w:p>
        </w:tc>
        <w:tc>
          <w:tcPr>
            <w:tcW w:w="298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Тема 3.2.</w:t>
            </w:r>
            <w:r>
              <w:rPr>
                <w:rFonts w:ascii="Times New Roman" w:hAnsi="Times New Roman"/>
                <w:sz w:val="24"/>
                <w:szCs w:val="24"/>
              </w:rPr>
              <w:t xml:space="preserve"> Назначение и устройство компьютерного тренажера «Модус».</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7"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14</w:t>
            </w: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8</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6</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r>
      <w:tr w:rsidR="000B5B60" w:rsidTr="003A6092">
        <w:trPr>
          <w:cantSplit/>
          <w:trHeight w:hRule="exact" w:val="1149"/>
        </w:trPr>
        <w:tc>
          <w:tcPr>
            <w:tcW w:w="56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3.3.</w:t>
            </w:r>
          </w:p>
        </w:tc>
        <w:tc>
          <w:tcPr>
            <w:tcW w:w="298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sz w:val="24"/>
                <w:szCs w:val="24"/>
              </w:rPr>
            </w:pPr>
            <w:r>
              <w:rPr>
                <w:rFonts w:ascii="Times New Roman" w:hAnsi="Times New Roman"/>
                <w:b/>
                <w:iCs/>
                <w:color w:val="000000"/>
                <w:sz w:val="24"/>
                <w:szCs w:val="24"/>
              </w:rPr>
              <w:t xml:space="preserve">Тема 3.3. </w:t>
            </w:r>
            <w:r>
              <w:rPr>
                <w:rFonts w:ascii="Times New Roman" w:hAnsi="Times New Roman"/>
                <w:sz w:val="24"/>
                <w:szCs w:val="24"/>
              </w:rPr>
              <w:t>Указания к проведению занятий на тренажерах.</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7"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2</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14</w:t>
            </w: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6</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r>
              <w:rPr>
                <w:rFonts w:ascii="Times New Roman" w:hAnsi="Times New Roman"/>
                <w:sz w:val="24"/>
                <w:szCs w:val="24"/>
              </w:rPr>
              <w:t>1</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r>
      <w:tr w:rsidR="000B5B60" w:rsidTr="003A6092">
        <w:trPr>
          <w:cantSplit/>
          <w:trHeight w:hRule="exact" w:val="1149"/>
        </w:trPr>
        <w:tc>
          <w:tcPr>
            <w:tcW w:w="56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298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Общая т</w:t>
            </w:r>
            <w:r>
              <w:rPr>
                <w:rFonts w:ascii="Times New Roman" w:hAnsi="Times New Roman"/>
                <w:color w:val="000000"/>
                <w:spacing w:val="2"/>
                <w:sz w:val="24"/>
                <w:szCs w:val="24"/>
              </w:rPr>
              <w:t>р</w:t>
            </w:r>
            <w:r>
              <w:rPr>
                <w:rFonts w:ascii="Times New Roman" w:hAnsi="Times New Roman"/>
                <w:color w:val="000000"/>
                <w:spacing w:val="-4"/>
                <w:sz w:val="24"/>
                <w:szCs w:val="24"/>
              </w:rPr>
              <w:t>у</w:t>
            </w:r>
            <w:r>
              <w:rPr>
                <w:rFonts w:ascii="Times New Roman" w:hAnsi="Times New Roman"/>
                <w:color w:val="000000"/>
                <w:sz w:val="24"/>
                <w:szCs w:val="24"/>
              </w:rPr>
              <w:t>до</w:t>
            </w:r>
            <w:r>
              <w:rPr>
                <w:rFonts w:ascii="Times New Roman" w:hAnsi="Times New Roman"/>
                <w:color w:val="000000"/>
                <w:spacing w:val="1"/>
                <w:sz w:val="24"/>
                <w:szCs w:val="24"/>
              </w:rPr>
              <w:t>е</w:t>
            </w:r>
            <w:r>
              <w:rPr>
                <w:rFonts w:ascii="Times New Roman" w:hAnsi="Times New Roman"/>
                <w:color w:val="000000"/>
                <w:sz w:val="24"/>
                <w:szCs w:val="24"/>
              </w:rPr>
              <w:t>м</w:t>
            </w:r>
            <w:r>
              <w:rPr>
                <w:rFonts w:ascii="Times New Roman" w:hAnsi="Times New Roman"/>
                <w:color w:val="000000"/>
                <w:spacing w:val="1"/>
                <w:sz w:val="24"/>
                <w:szCs w:val="24"/>
              </w:rPr>
              <w:t>к</w:t>
            </w:r>
            <w:r>
              <w:rPr>
                <w:rFonts w:ascii="Times New Roman" w:hAnsi="Times New Roman"/>
                <w:color w:val="000000"/>
                <w:sz w:val="24"/>
                <w:szCs w:val="24"/>
              </w:rPr>
              <w:t>ост</w:t>
            </w:r>
            <w:r>
              <w:rPr>
                <w:rFonts w:ascii="Times New Roman" w:hAnsi="Times New Roman"/>
                <w:color w:val="000000"/>
                <w:spacing w:val="1"/>
                <w:sz w:val="24"/>
                <w:szCs w:val="24"/>
              </w:rPr>
              <w:t>ь</w:t>
            </w:r>
            <w:r>
              <w:rPr>
                <w:rFonts w:ascii="Times New Roman" w:hAnsi="Times New Roman"/>
                <w:color w:val="000000"/>
                <w:sz w:val="24"/>
                <w:szCs w:val="24"/>
              </w:rPr>
              <w:t>, в ч</w:t>
            </w:r>
            <w:r>
              <w:rPr>
                <w:rFonts w:ascii="Times New Roman" w:hAnsi="Times New Roman"/>
                <w:color w:val="000000"/>
                <w:spacing w:val="-1"/>
                <w:sz w:val="24"/>
                <w:szCs w:val="24"/>
              </w:rPr>
              <w:t>а</w:t>
            </w:r>
            <w:r>
              <w:rPr>
                <w:rFonts w:ascii="Times New Roman" w:hAnsi="Times New Roman"/>
                <w:color w:val="000000"/>
                <w:sz w:val="24"/>
                <w:szCs w:val="24"/>
              </w:rPr>
              <w:t>с</w:t>
            </w:r>
            <w:r>
              <w:rPr>
                <w:rFonts w:ascii="Times New Roman" w:hAnsi="Times New Roman"/>
                <w:color w:val="000000"/>
                <w:spacing w:val="-1"/>
                <w:sz w:val="24"/>
                <w:szCs w:val="24"/>
              </w:rPr>
              <w:t>а</w:t>
            </w:r>
            <w:r>
              <w:rPr>
                <w:rFonts w:ascii="Times New Roman" w:hAnsi="Times New Roman"/>
                <w:color w:val="000000"/>
                <w:sz w:val="24"/>
                <w:szCs w:val="24"/>
              </w:rPr>
              <w:t>х</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r>
              <w:rPr>
                <w:rFonts w:ascii="Times New Roman" w:hAnsi="Times New Roman"/>
                <w:b/>
                <w:sz w:val="24"/>
                <w:szCs w:val="24"/>
              </w:rPr>
              <w:t>8</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r>
              <w:rPr>
                <w:rFonts w:ascii="Times New Roman" w:hAnsi="Times New Roman"/>
                <w:b/>
                <w:sz w:val="24"/>
                <w:szCs w:val="24"/>
              </w:rPr>
              <w:t>12</w:t>
            </w:r>
          </w:p>
        </w:tc>
        <w:tc>
          <w:tcPr>
            <w:tcW w:w="427"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r>
              <w:rPr>
                <w:rFonts w:ascii="Times New Roman" w:hAnsi="Times New Roman"/>
                <w:b/>
                <w:sz w:val="24"/>
                <w:szCs w:val="24"/>
              </w:rPr>
              <w:t>10</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r>
              <w:rPr>
                <w:rFonts w:ascii="Times New Roman" w:hAnsi="Times New Roman"/>
                <w:b/>
                <w:sz w:val="24"/>
                <w:szCs w:val="24"/>
              </w:rPr>
              <w:t>2</w:t>
            </w: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p>
        </w:tc>
        <w:tc>
          <w:tcPr>
            <w:tcW w:w="28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92</w:t>
            </w:r>
          </w:p>
        </w:tc>
        <w:tc>
          <w:tcPr>
            <w:tcW w:w="426"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b/>
                <w:color w:val="000000"/>
                <w:sz w:val="24"/>
                <w:szCs w:val="24"/>
              </w:rPr>
            </w:pP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p>
        </w:tc>
        <w:tc>
          <w:tcPr>
            <w:tcW w:w="424"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p>
        </w:tc>
        <w:tc>
          <w:tcPr>
            <w:tcW w:w="422"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r>
              <w:rPr>
                <w:rFonts w:ascii="Times New Roman" w:hAnsi="Times New Roman"/>
                <w:b/>
                <w:sz w:val="24"/>
                <w:szCs w:val="24"/>
              </w:rPr>
              <w:t>4</w:t>
            </w:r>
          </w:p>
        </w:tc>
        <w:tc>
          <w:tcPr>
            <w:tcW w:w="425"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9"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3" w:type="dxa"/>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7"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r>
      <w:tr w:rsidR="000B5B60" w:rsidTr="003A6092">
        <w:trPr>
          <w:cantSplit/>
          <w:trHeight w:hRule="exact" w:val="285"/>
        </w:trPr>
        <w:tc>
          <w:tcPr>
            <w:tcW w:w="563"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2982"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p>
        </w:tc>
        <w:tc>
          <w:tcPr>
            <w:tcW w:w="427"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p>
        </w:tc>
        <w:tc>
          <w:tcPr>
            <w:tcW w:w="424"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p>
        </w:tc>
        <w:tc>
          <w:tcPr>
            <w:tcW w:w="284"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b/>
                <w:sz w:val="24"/>
                <w:szCs w:val="24"/>
              </w:rPr>
            </w:pPr>
          </w:p>
        </w:tc>
        <w:tc>
          <w:tcPr>
            <w:tcW w:w="426"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5" w:type="dxa"/>
            <w:vMerge w:val="restart"/>
            <w:tcBorders>
              <w:top w:val="single" w:sz="2" w:space="0" w:color="000000"/>
              <w:left w:val="single" w:sz="2" w:space="0" w:color="000000"/>
              <w:bottom w:val="single" w:sz="2" w:space="0" w:color="000000"/>
              <w:right w:val="single" w:sz="2"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424" w:type="dxa"/>
            <w:vMerge w:val="restart"/>
            <w:tcBorders>
              <w:top w:val="single" w:sz="2" w:space="0" w:color="000000"/>
              <w:left w:val="single" w:sz="2" w:space="0" w:color="000000"/>
              <w:bottom w:val="single" w:sz="2" w:space="0" w:color="000000"/>
              <w:right w:val="single" w:sz="4" w:space="0" w:color="000000"/>
            </w:tcBorders>
          </w:tcPr>
          <w:p w:rsidR="000B5B60" w:rsidRDefault="000B5B60" w:rsidP="003A6092">
            <w:pPr>
              <w:widowControl w:val="0"/>
              <w:tabs>
                <w:tab w:val="left" w:pos="671"/>
              </w:tabs>
              <w:ind w:left="108"/>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Проме</w:t>
            </w:r>
            <w:r>
              <w:rPr>
                <w:rFonts w:ascii="Times New Roman" w:hAnsi="Times New Roman"/>
                <w:color w:val="000000"/>
                <w:spacing w:val="2"/>
                <w:sz w:val="24"/>
                <w:szCs w:val="24"/>
              </w:rPr>
              <w:t>ж</w:t>
            </w:r>
            <w:r>
              <w:rPr>
                <w:rFonts w:ascii="Times New Roman" w:hAnsi="Times New Roman"/>
                <w:color w:val="000000"/>
                <w:spacing w:val="-3"/>
                <w:sz w:val="24"/>
                <w:szCs w:val="24"/>
              </w:rPr>
              <w:t>у</w:t>
            </w:r>
            <w:r>
              <w:rPr>
                <w:rFonts w:ascii="Times New Roman" w:hAnsi="Times New Roman"/>
                <w:color w:val="000000"/>
                <w:sz w:val="24"/>
                <w:szCs w:val="24"/>
              </w:rPr>
              <w:t>точная аттес</w:t>
            </w:r>
            <w:r>
              <w:rPr>
                <w:rFonts w:ascii="Times New Roman" w:hAnsi="Times New Roman"/>
                <w:color w:val="000000"/>
                <w:spacing w:val="2"/>
                <w:sz w:val="24"/>
                <w:szCs w:val="24"/>
              </w:rPr>
              <w:t>та</w:t>
            </w:r>
            <w:r>
              <w:rPr>
                <w:rFonts w:ascii="Times New Roman" w:hAnsi="Times New Roman"/>
                <w:color w:val="000000"/>
                <w:spacing w:val="1"/>
                <w:sz w:val="24"/>
                <w:szCs w:val="24"/>
              </w:rPr>
              <w:t>ци</w:t>
            </w:r>
            <w:r>
              <w:rPr>
                <w:rFonts w:ascii="Times New Roman" w:hAnsi="Times New Roman"/>
                <w:color w:val="000000"/>
                <w:sz w:val="24"/>
                <w:szCs w:val="24"/>
              </w:rPr>
              <w:t>я</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p>
        </w:tc>
      </w:tr>
      <w:tr w:rsidR="000B5B60" w:rsidTr="003A6092">
        <w:trPr>
          <w:cantSplit/>
          <w:trHeight w:hRule="exact" w:val="288"/>
        </w:trPr>
        <w:tc>
          <w:tcPr>
            <w:tcW w:w="563"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2982"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7"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284"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6"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6"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right w:val="single" w:sz="4" w:space="0" w:color="000000"/>
            </w:tcBorders>
          </w:tcPr>
          <w:p w:rsidR="000B5B60" w:rsidRDefault="000B5B60" w:rsidP="003A6092">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Форма</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p>
        </w:tc>
      </w:tr>
      <w:tr w:rsidR="000B5B60" w:rsidTr="003A6092">
        <w:trPr>
          <w:cantSplit/>
          <w:trHeight w:hRule="exact" w:val="285"/>
        </w:trPr>
        <w:tc>
          <w:tcPr>
            <w:tcW w:w="563"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2982"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7"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284"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6"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6"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right w:val="single" w:sz="4" w:space="0" w:color="000000"/>
            </w:tcBorders>
          </w:tcPr>
          <w:p w:rsidR="000B5B60" w:rsidRDefault="000B5B60" w:rsidP="003A6092">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т</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B5B60" w:rsidRDefault="000B5B60" w:rsidP="003A6092">
            <w:pPr>
              <w:widowControl w:val="0"/>
              <w:tabs>
                <w:tab w:val="left" w:pos="671"/>
              </w:tabs>
              <w:spacing w:before="1" w:line="240" w:lineRule="auto"/>
              <w:ind w:left="108"/>
              <w:rPr>
                <w:rFonts w:ascii="Times New Roman" w:hAnsi="Times New Roman"/>
                <w:b/>
                <w:color w:val="000000"/>
                <w:sz w:val="24"/>
                <w:szCs w:val="24"/>
              </w:rPr>
            </w:pPr>
            <w:r>
              <w:rPr>
                <w:rFonts w:ascii="Times New Roman" w:hAnsi="Times New Roman"/>
                <w:b/>
                <w:color w:val="000000"/>
                <w:sz w:val="24"/>
                <w:szCs w:val="24"/>
              </w:rPr>
              <w:t>*</w:t>
            </w:r>
          </w:p>
        </w:tc>
      </w:tr>
      <w:tr w:rsidR="000B5B60" w:rsidTr="003A6092">
        <w:trPr>
          <w:cantSplit/>
          <w:trHeight w:hRule="exact" w:val="285"/>
        </w:trPr>
        <w:tc>
          <w:tcPr>
            <w:tcW w:w="563"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2982"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7"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284"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6"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6"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right w:val="single" w:sz="4" w:space="0" w:color="000000"/>
            </w:tcBorders>
          </w:tcPr>
          <w:p w:rsidR="000B5B60" w:rsidRDefault="000B5B60" w:rsidP="003A6092">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За</w:t>
            </w:r>
            <w:r>
              <w:rPr>
                <w:rFonts w:ascii="Times New Roman" w:hAnsi="Times New Roman"/>
                <w:color w:val="000000"/>
                <w:spacing w:val="-1"/>
                <w:sz w:val="24"/>
                <w:szCs w:val="24"/>
              </w:rPr>
              <w:t>че</w:t>
            </w:r>
            <w:r>
              <w:rPr>
                <w:rFonts w:ascii="Times New Roman" w:hAnsi="Times New Roman"/>
                <w:color w:val="000000"/>
                <w:sz w:val="24"/>
                <w:szCs w:val="24"/>
              </w:rPr>
              <w:t xml:space="preserve">т </w:t>
            </w:r>
            <w:r>
              <w:rPr>
                <w:rFonts w:ascii="Times New Roman" w:hAnsi="Times New Roman"/>
                <w:color w:val="000000"/>
                <w:spacing w:val="1"/>
                <w:sz w:val="24"/>
                <w:szCs w:val="24"/>
              </w:rPr>
              <w:t>с</w:t>
            </w:r>
            <w:r>
              <w:rPr>
                <w:rFonts w:ascii="Times New Roman" w:hAnsi="Times New Roman"/>
                <w:color w:val="000000"/>
                <w:sz w:val="24"/>
                <w:szCs w:val="24"/>
              </w:rPr>
              <w:t xml:space="preserve"> оцен</w:t>
            </w:r>
            <w:r>
              <w:rPr>
                <w:rFonts w:ascii="Times New Roman" w:hAnsi="Times New Roman"/>
                <w:color w:val="000000"/>
                <w:spacing w:val="1"/>
                <w:sz w:val="24"/>
                <w:szCs w:val="24"/>
              </w:rPr>
              <w:t>к</w:t>
            </w:r>
            <w:r>
              <w:rPr>
                <w:rFonts w:ascii="Times New Roman" w:hAnsi="Times New Roman"/>
                <w:color w:val="000000"/>
                <w:sz w:val="24"/>
                <w:szCs w:val="24"/>
              </w:rPr>
              <w:t>ой</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p>
        </w:tc>
      </w:tr>
      <w:tr w:rsidR="000B5B60" w:rsidTr="003A6092">
        <w:trPr>
          <w:cantSplit/>
          <w:trHeight w:hRule="exact" w:val="285"/>
        </w:trPr>
        <w:tc>
          <w:tcPr>
            <w:tcW w:w="563"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2982"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7"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284"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6"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5" w:type="dxa"/>
            <w:vMerge/>
            <w:tcBorders>
              <w:left w:val="single" w:sz="2" w:space="0" w:color="000000"/>
              <w:bottom w:val="single" w:sz="2" w:space="0" w:color="000000"/>
              <w:right w:val="single" w:sz="2" w:space="0" w:color="000000"/>
            </w:tcBorders>
          </w:tcPr>
          <w:p w:rsidR="000B5B60" w:rsidRDefault="000B5B60" w:rsidP="003A6092">
            <w:pPr>
              <w:rPr>
                <w:rFonts w:ascii="Times New Roman" w:hAnsi="Times New Roman"/>
                <w:sz w:val="24"/>
                <w:szCs w:val="24"/>
              </w:rPr>
            </w:pPr>
          </w:p>
        </w:tc>
        <w:tc>
          <w:tcPr>
            <w:tcW w:w="424" w:type="dxa"/>
            <w:vMerge/>
            <w:tcBorders>
              <w:left w:val="single" w:sz="2" w:space="0" w:color="000000"/>
              <w:bottom w:val="single" w:sz="2" w:space="0" w:color="000000"/>
              <w:right w:val="single" w:sz="4" w:space="0" w:color="000000"/>
            </w:tcBorders>
          </w:tcPr>
          <w:p w:rsidR="000B5B60" w:rsidRDefault="000B5B60" w:rsidP="003A6092">
            <w:pPr>
              <w:rPr>
                <w:rFonts w:ascii="Times New Roman" w:hAnsi="Times New Roman"/>
                <w:sz w:val="24"/>
                <w:szCs w:val="24"/>
              </w:rPr>
            </w:pPr>
          </w:p>
        </w:tc>
        <w:tc>
          <w:tcPr>
            <w:tcW w:w="2551" w:type="dxa"/>
            <w:gridSpan w:val="6"/>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r>
              <w:rPr>
                <w:rFonts w:ascii="Times New Roman" w:hAnsi="Times New Roman"/>
                <w:color w:val="000000"/>
                <w:sz w:val="24"/>
                <w:szCs w:val="24"/>
              </w:rPr>
              <w:t>Эк</w:t>
            </w:r>
            <w:r>
              <w:rPr>
                <w:rFonts w:ascii="Times New Roman" w:hAnsi="Times New Roman"/>
                <w:color w:val="000000"/>
                <w:spacing w:val="1"/>
                <w:sz w:val="24"/>
                <w:szCs w:val="24"/>
              </w:rPr>
              <w:t>з</w:t>
            </w:r>
            <w:r>
              <w:rPr>
                <w:rFonts w:ascii="Times New Roman" w:hAnsi="Times New Roman"/>
                <w:color w:val="000000"/>
                <w:sz w:val="24"/>
                <w:szCs w:val="24"/>
              </w:rPr>
              <w:t>амен</w:t>
            </w:r>
          </w:p>
        </w:tc>
        <w:tc>
          <w:tcPr>
            <w:tcW w:w="427" w:type="dxa"/>
            <w:tcBorders>
              <w:top w:val="single" w:sz="4" w:space="0" w:color="000000"/>
              <w:left w:val="single" w:sz="4" w:space="0" w:color="000000"/>
              <w:bottom w:val="single" w:sz="4" w:space="0" w:color="000000"/>
              <w:right w:val="single" w:sz="4" w:space="0" w:color="000000"/>
            </w:tcBorders>
            <w:tcMar>
              <w:left w:w="3" w:type="dxa"/>
              <w:right w:w="3" w:type="dxa"/>
            </w:tcMar>
          </w:tcPr>
          <w:p w:rsidR="000B5B60" w:rsidRDefault="000B5B60" w:rsidP="003A6092">
            <w:pPr>
              <w:widowControl w:val="0"/>
              <w:tabs>
                <w:tab w:val="left" w:pos="671"/>
              </w:tabs>
              <w:spacing w:before="1" w:line="240" w:lineRule="auto"/>
              <w:ind w:left="108"/>
              <w:rPr>
                <w:rFonts w:ascii="Times New Roman" w:hAnsi="Times New Roman"/>
                <w:color w:val="000000"/>
                <w:sz w:val="24"/>
                <w:szCs w:val="24"/>
              </w:rPr>
            </w:pPr>
          </w:p>
        </w:tc>
      </w:tr>
    </w:tbl>
    <w:p w:rsidR="000B5B60" w:rsidRDefault="000B5B60" w:rsidP="000B5B60">
      <w:pPr>
        <w:spacing w:after="0" w:line="240" w:lineRule="auto"/>
        <w:ind w:firstLine="426"/>
        <w:contextualSpacing/>
        <w:jc w:val="both"/>
        <w:rPr>
          <w:rFonts w:ascii="Times New Roman" w:hAnsi="Times New Roman"/>
          <w:b/>
          <w:bCs/>
          <w:sz w:val="24"/>
          <w:szCs w:val="24"/>
        </w:rPr>
      </w:pPr>
    </w:p>
    <w:p w:rsidR="000B5B60" w:rsidRDefault="000B5B60" w:rsidP="000B5B60">
      <w:pPr>
        <w:spacing w:after="0" w:line="240" w:lineRule="auto"/>
        <w:ind w:firstLine="426"/>
        <w:contextualSpacing/>
        <w:jc w:val="both"/>
        <w:rPr>
          <w:rFonts w:ascii="Times New Roman" w:hAnsi="Times New Roman"/>
          <w:b/>
          <w:bCs/>
          <w:sz w:val="24"/>
          <w:szCs w:val="24"/>
        </w:rPr>
      </w:pPr>
    </w:p>
    <w:p w:rsidR="000B5B60" w:rsidRDefault="000B5B60" w:rsidP="000B5B60">
      <w:pPr>
        <w:spacing w:after="0" w:line="240" w:lineRule="auto"/>
        <w:ind w:firstLine="426"/>
        <w:contextualSpacing/>
        <w:jc w:val="both"/>
        <w:rPr>
          <w:rFonts w:ascii="Times New Roman" w:hAnsi="Times New Roman"/>
          <w:b/>
          <w:bCs/>
          <w:sz w:val="24"/>
          <w:szCs w:val="24"/>
        </w:rPr>
      </w:pPr>
    </w:p>
    <w:p w:rsidR="000B5B60" w:rsidRDefault="000B5B60" w:rsidP="000B5B60">
      <w:pPr>
        <w:spacing w:after="0" w:line="240" w:lineRule="auto"/>
        <w:ind w:firstLine="426"/>
        <w:contextualSpacing/>
        <w:jc w:val="both"/>
        <w:rPr>
          <w:rFonts w:ascii="Times New Roman" w:hAnsi="Times New Roman"/>
          <w:b/>
          <w:bCs/>
          <w:sz w:val="24"/>
          <w:szCs w:val="24"/>
        </w:rPr>
      </w:pPr>
    </w:p>
    <w:p w:rsidR="000B5B60" w:rsidRDefault="000B5B60" w:rsidP="000B5B60">
      <w:pPr>
        <w:spacing w:after="0" w:line="240" w:lineRule="auto"/>
        <w:ind w:firstLine="426"/>
        <w:contextualSpacing/>
        <w:jc w:val="both"/>
        <w:rPr>
          <w:rFonts w:ascii="Times New Roman" w:hAnsi="Times New Roman"/>
          <w:b/>
          <w:bCs/>
          <w:sz w:val="24"/>
          <w:szCs w:val="24"/>
        </w:rPr>
      </w:pPr>
    </w:p>
    <w:p w:rsidR="000B5B60" w:rsidRDefault="000B5B60" w:rsidP="000B5B60">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4.2. Содержание дисциплины (модуля) </w:t>
      </w:r>
      <w:r>
        <w:rPr>
          <w:rFonts w:ascii="Times New Roman" w:hAnsi="Times New Roman"/>
          <w:b/>
          <w:bCs/>
          <w:sz w:val="24"/>
          <w:szCs w:val="24"/>
          <w:u w:val="single"/>
        </w:rPr>
        <w:t>«Диспетчерское и техническое управление электроустановками»</w:t>
      </w:r>
    </w:p>
    <w:p w:rsidR="000B5B60" w:rsidRDefault="000B5B60" w:rsidP="000B5B60">
      <w:pPr>
        <w:spacing w:after="0" w:line="240" w:lineRule="auto"/>
        <w:ind w:firstLine="426"/>
        <w:contextualSpacing/>
        <w:jc w:val="both"/>
        <w:rPr>
          <w:rFonts w:ascii="Times New Roman" w:hAnsi="Times New Roman"/>
          <w:b/>
          <w:bCs/>
          <w:sz w:val="24"/>
          <w:szCs w:val="24"/>
        </w:rPr>
      </w:pPr>
    </w:p>
    <w:p w:rsidR="000B5B60" w:rsidRDefault="000B5B60" w:rsidP="000B5B60">
      <w:pPr>
        <w:spacing w:after="0" w:line="240" w:lineRule="auto"/>
        <w:ind w:firstLine="426"/>
        <w:contextualSpacing/>
        <w:jc w:val="both"/>
        <w:rPr>
          <w:rFonts w:ascii="Times New Roman" w:hAnsi="Times New Roman"/>
          <w:b/>
          <w:bCs/>
          <w:sz w:val="24"/>
          <w:szCs w:val="24"/>
        </w:rPr>
      </w:pPr>
    </w:p>
    <w:tbl>
      <w:tblPr>
        <w:tblW w:w="9889" w:type="dxa"/>
        <w:tblInd w:w="-113" w:type="dxa"/>
        <w:tblLayout w:type="fixed"/>
        <w:tblLook w:val="04A0"/>
      </w:tblPr>
      <w:tblGrid>
        <w:gridCol w:w="959"/>
        <w:gridCol w:w="3965"/>
        <w:gridCol w:w="4965"/>
      </w:tblGrid>
      <w:tr w:rsidR="000B5B60" w:rsidTr="003A6092">
        <w:tc>
          <w:tcPr>
            <w:tcW w:w="959"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t xml:space="preserve">№ </w:t>
            </w:r>
            <w:proofErr w:type="spellStart"/>
            <w:proofErr w:type="gramStart"/>
            <w:r>
              <w:rPr>
                <w:rFonts w:ascii="Times New Roman" w:hAnsi="Times New Roman"/>
                <w:b/>
                <w:sz w:val="24"/>
                <w:szCs w:val="24"/>
              </w:rPr>
              <w:t>п</w:t>
            </w:r>
            <w:proofErr w:type="spellEnd"/>
            <w:proofErr w:type="gramEnd"/>
            <w:r>
              <w:rPr>
                <w:rFonts w:ascii="Times New Roman" w:hAnsi="Times New Roman"/>
                <w:b/>
                <w:sz w:val="24"/>
                <w:szCs w:val="24"/>
              </w:rPr>
              <w:t>/</w:t>
            </w:r>
            <w:proofErr w:type="spellStart"/>
            <w:r>
              <w:rPr>
                <w:rFonts w:ascii="Times New Roman" w:hAnsi="Times New Roman"/>
                <w:b/>
                <w:sz w:val="24"/>
                <w:szCs w:val="24"/>
              </w:rPr>
              <w:t>п</w:t>
            </w:r>
            <w:proofErr w:type="spellEnd"/>
          </w:p>
        </w:tc>
        <w:tc>
          <w:tcPr>
            <w:tcW w:w="3965"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t>Наименование темы (раздела)</w:t>
            </w:r>
          </w:p>
        </w:tc>
        <w:tc>
          <w:tcPr>
            <w:tcW w:w="4965"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jc w:val="both"/>
              <w:rPr>
                <w:rFonts w:ascii="Times New Roman" w:hAnsi="Times New Roman"/>
                <w:b/>
                <w:sz w:val="24"/>
                <w:szCs w:val="24"/>
              </w:rPr>
            </w:pPr>
            <w:r>
              <w:rPr>
                <w:rFonts w:ascii="Times New Roman" w:hAnsi="Times New Roman"/>
                <w:b/>
                <w:sz w:val="24"/>
                <w:szCs w:val="24"/>
              </w:rPr>
              <w:t>Содержание темы (раздела)</w:t>
            </w:r>
          </w:p>
        </w:tc>
      </w:tr>
      <w:tr w:rsidR="000B5B60" w:rsidTr="003A6092">
        <w:tc>
          <w:tcPr>
            <w:tcW w:w="959"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w:t>
            </w:r>
          </w:p>
        </w:tc>
        <w:tc>
          <w:tcPr>
            <w:tcW w:w="3965"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rPr>
                <w:rFonts w:ascii="Times New Roman" w:hAnsi="Times New Roman"/>
                <w:b/>
                <w:sz w:val="24"/>
                <w:szCs w:val="24"/>
              </w:rPr>
            </w:pPr>
            <w:r>
              <w:rPr>
                <w:rFonts w:ascii="Times New Roman" w:hAnsi="Times New Roman"/>
                <w:b/>
                <w:sz w:val="24"/>
                <w:szCs w:val="24"/>
              </w:rPr>
              <w:t>Раздел 1. Организация и порядок производства переключений в электроустановках.</w:t>
            </w:r>
          </w:p>
          <w:p w:rsidR="000B5B60" w:rsidRDefault="000B5B60" w:rsidP="003A6092">
            <w:pPr>
              <w:widowControl w:val="0"/>
              <w:spacing w:after="0" w:line="240" w:lineRule="auto"/>
              <w:contextualSpacing/>
              <w:rPr>
                <w:rFonts w:ascii="Times New Roman" w:hAnsi="Times New Roman"/>
                <w:sz w:val="24"/>
                <w:szCs w:val="24"/>
              </w:rPr>
            </w:pPr>
          </w:p>
        </w:tc>
        <w:tc>
          <w:tcPr>
            <w:tcW w:w="4965"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Организация и порядок производства переключений в электроустановках. Отдача оперативной команды (распоряжения). Составление оперативных бланков и программ. Последовательность основных операций и действий при отключении и включении электрических цепей. Включение проверочных операций в бланк оперативных </w:t>
            </w:r>
            <w:r>
              <w:rPr>
                <w:rFonts w:ascii="Times New Roman" w:hAnsi="Times New Roman"/>
                <w:sz w:val="24"/>
                <w:szCs w:val="24"/>
              </w:rPr>
              <w:lastRenderedPageBreak/>
              <w:t>переключений.</w:t>
            </w:r>
          </w:p>
        </w:tc>
      </w:tr>
      <w:tr w:rsidR="000B5B60" w:rsidTr="003A6092">
        <w:tc>
          <w:tcPr>
            <w:tcW w:w="959"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2.</w:t>
            </w:r>
          </w:p>
        </w:tc>
        <w:tc>
          <w:tcPr>
            <w:tcW w:w="3965"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rPr>
                <w:rFonts w:ascii="Times New Roman" w:hAnsi="Times New Roman"/>
                <w:b/>
                <w:bCs/>
                <w:sz w:val="24"/>
                <w:szCs w:val="24"/>
              </w:rPr>
            </w:pPr>
            <w:r>
              <w:rPr>
                <w:rFonts w:ascii="Times New Roman" w:hAnsi="Times New Roman"/>
                <w:b/>
                <w:bCs/>
                <w:sz w:val="24"/>
                <w:szCs w:val="24"/>
              </w:rPr>
              <w:t>Раздел 2. Действия персонала при ликвидации стандартных аварийных ситуаций.</w:t>
            </w:r>
          </w:p>
        </w:tc>
        <w:tc>
          <w:tcPr>
            <w:tcW w:w="4965"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 xml:space="preserve">Действия персонала при производстве переключений. Операции в схемах релейной защиты и автоматики. Переключения на </w:t>
            </w:r>
            <w:proofErr w:type="gramStart"/>
            <w:r>
              <w:rPr>
                <w:rFonts w:ascii="Times New Roman" w:hAnsi="Times New Roman"/>
                <w:sz w:val="24"/>
                <w:szCs w:val="24"/>
              </w:rPr>
              <w:t>подстанциях</w:t>
            </w:r>
            <w:proofErr w:type="gramEnd"/>
            <w:r>
              <w:rPr>
                <w:rFonts w:ascii="Times New Roman" w:hAnsi="Times New Roman"/>
                <w:sz w:val="24"/>
                <w:szCs w:val="24"/>
              </w:rPr>
              <w:t xml:space="preserve"> выполненных по упрощенным схемам. Перевод присоединений с одной системы шин на другую. Действия персонала при выводе в ремонт системы сборных шин и вводе их в работу после ремонта. Переключения при выводе в ремонт выключателей и вводе их в работу после ремонта. Типовые бланки и программы  переключений.</w:t>
            </w:r>
          </w:p>
        </w:tc>
      </w:tr>
      <w:tr w:rsidR="000B5B60" w:rsidTr="003A6092">
        <w:tc>
          <w:tcPr>
            <w:tcW w:w="959"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w:t>
            </w:r>
          </w:p>
        </w:tc>
        <w:tc>
          <w:tcPr>
            <w:tcW w:w="3965"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rPr>
                <w:rFonts w:ascii="Times New Roman" w:hAnsi="Times New Roman"/>
                <w:b/>
                <w:bCs/>
                <w:sz w:val="24"/>
                <w:szCs w:val="24"/>
              </w:rPr>
            </w:pPr>
            <w:r>
              <w:rPr>
                <w:rFonts w:ascii="Times New Roman" w:hAnsi="Times New Roman"/>
                <w:b/>
                <w:bCs/>
                <w:sz w:val="24"/>
                <w:szCs w:val="24"/>
              </w:rPr>
              <w:t xml:space="preserve">Раздел 3. Противоаварийные тренировки и работа </w:t>
            </w:r>
            <w:proofErr w:type="gramStart"/>
            <w:r>
              <w:rPr>
                <w:rFonts w:ascii="Times New Roman" w:hAnsi="Times New Roman"/>
                <w:b/>
                <w:bCs/>
                <w:sz w:val="24"/>
                <w:szCs w:val="24"/>
              </w:rPr>
              <w:t>на</w:t>
            </w:r>
            <w:proofErr w:type="gramEnd"/>
            <w:r>
              <w:rPr>
                <w:rFonts w:ascii="Times New Roman" w:hAnsi="Times New Roman"/>
                <w:b/>
                <w:bCs/>
                <w:sz w:val="24"/>
                <w:szCs w:val="24"/>
              </w:rPr>
              <w:t xml:space="preserve"> тренажера.</w:t>
            </w:r>
          </w:p>
        </w:tc>
        <w:tc>
          <w:tcPr>
            <w:tcW w:w="4965"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jc w:val="both"/>
              <w:rPr>
                <w:rFonts w:ascii="Times New Roman" w:hAnsi="Times New Roman"/>
                <w:sz w:val="24"/>
                <w:szCs w:val="24"/>
              </w:rPr>
            </w:pPr>
            <w:r>
              <w:rPr>
                <w:rFonts w:ascii="Times New Roman" w:hAnsi="Times New Roman"/>
                <w:sz w:val="24"/>
                <w:szCs w:val="24"/>
              </w:rPr>
              <w:t>Причины аварий и отказов. Основные виды ошибок при оперативных переключениях. Оценка аварийного положения и задачи оперативного персонала. Разделение функций по ликвидации аварий между оперативным персоналом. Самостоятельные действия персонала при ликвидации аварий на подстанциях. Действия персонала при ликвидации стандартных аварийных ситуаций</w:t>
            </w:r>
          </w:p>
        </w:tc>
      </w:tr>
    </w:tbl>
    <w:p w:rsidR="000B5B60" w:rsidRDefault="000B5B60" w:rsidP="000B5B60">
      <w:pPr>
        <w:spacing w:after="0" w:line="240" w:lineRule="auto"/>
        <w:ind w:firstLine="426"/>
        <w:contextualSpacing/>
        <w:jc w:val="both"/>
        <w:rPr>
          <w:rFonts w:ascii="Times New Roman" w:hAnsi="Times New Roman"/>
          <w:sz w:val="24"/>
          <w:szCs w:val="24"/>
        </w:rPr>
      </w:pPr>
    </w:p>
    <w:p w:rsidR="000B5B60" w:rsidRDefault="000B5B60" w:rsidP="000B5B60">
      <w:pPr>
        <w:tabs>
          <w:tab w:val="left" w:pos="709"/>
        </w:tabs>
        <w:spacing w:after="0" w:line="240" w:lineRule="auto"/>
        <w:contextualSpacing/>
        <w:jc w:val="both"/>
        <w:rPr>
          <w:rFonts w:ascii="Times New Roman" w:hAnsi="Times New Roman"/>
          <w:sz w:val="24"/>
          <w:szCs w:val="24"/>
        </w:rPr>
      </w:pPr>
    </w:p>
    <w:p w:rsidR="000B5B60" w:rsidRDefault="000B5B60" w:rsidP="000B5B60">
      <w:pPr>
        <w:spacing w:after="0" w:line="240" w:lineRule="auto"/>
        <w:ind w:firstLine="426"/>
        <w:contextualSpacing/>
        <w:jc w:val="both"/>
        <w:rPr>
          <w:rFonts w:ascii="Times New Roman" w:hAnsi="Times New Roman"/>
          <w:sz w:val="24"/>
          <w:szCs w:val="24"/>
        </w:rPr>
      </w:pPr>
    </w:p>
    <w:p w:rsidR="000B5B60" w:rsidRDefault="000B5B60" w:rsidP="000B5B60">
      <w:pPr>
        <w:numPr>
          <w:ilvl w:val="0"/>
          <w:numId w:val="6"/>
        </w:numPr>
        <w:tabs>
          <w:tab w:val="left" w:pos="709"/>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Образовательные технологии</w:t>
      </w:r>
    </w:p>
    <w:p w:rsidR="000B5B60" w:rsidRDefault="000B5B60" w:rsidP="000B5B60">
      <w:pPr>
        <w:tabs>
          <w:tab w:val="left" w:pos="709"/>
        </w:tabs>
        <w:spacing w:after="0" w:line="240" w:lineRule="auto"/>
        <w:contextualSpacing/>
        <w:jc w:val="both"/>
        <w:rPr>
          <w:rFonts w:ascii="Times New Roman" w:hAnsi="Times New Roman"/>
          <w:b/>
          <w:bCs/>
          <w:sz w:val="24"/>
          <w:szCs w:val="24"/>
        </w:rPr>
      </w:pPr>
    </w:p>
    <w:p w:rsidR="000B5B60" w:rsidRDefault="000B5B60" w:rsidP="000B5B60">
      <w:pPr>
        <w:spacing w:after="0"/>
        <w:rPr>
          <w:rFonts w:ascii="Times New Roman" w:hAnsi="Times New Roman"/>
          <w:sz w:val="24"/>
          <w:szCs w:val="24"/>
        </w:rPr>
      </w:pPr>
      <w:r>
        <w:rPr>
          <w:rFonts w:ascii="Times New Roman" w:hAnsi="Times New Roman"/>
          <w:color w:val="000000"/>
          <w:spacing w:val="4"/>
          <w:sz w:val="24"/>
          <w:szCs w:val="24"/>
        </w:rPr>
        <w:t>При подготовке бакалавров-биологов используются следующие ос</w:t>
      </w:r>
      <w:r>
        <w:rPr>
          <w:rFonts w:ascii="Times New Roman" w:hAnsi="Times New Roman"/>
          <w:color w:val="000000"/>
          <w:spacing w:val="4"/>
          <w:sz w:val="24"/>
          <w:szCs w:val="24"/>
        </w:rPr>
        <w:softHyphen/>
      </w:r>
      <w:r>
        <w:rPr>
          <w:rFonts w:ascii="Times New Roman" w:hAnsi="Times New Roman"/>
          <w:color w:val="000000"/>
          <w:spacing w:val="-1"/>
          <w:sz w:val="24"/>
          <w:szCs w:val="24"/>
        </w:rPr>
        <w:t>новные формы проведения учебных занятий:</w:t>
      </w:r>
    </w:p>
    <w:p w:rsidR="000B5B60" w:rsidRDefault="000B5B60" w:rsidP="000B5B60">
      <w:pPr>
        <w:spacing w:after="0" w:line="240" w:lineRule="auto"/>
        <w:rPr>
          <w:rFonts w:ascii="Times New Roman" w:hAnsi="Times New Roman"/>
          <w:color w:val="000000"/>
          <w:spacing w:val="-1"/>
          <w:sz w:val="24"/>
          <w:szCs w:val="24"/>
        </w:rPr>
      </w:pPr>
      <w:r>
        <w:rPr>
          <w:rFonts w:ascii="Times New Roman" w:hAnsi="Times New Roman"/>
          <w:color w:val="000000"/>
          <w:spacing w:val="-1"/>
          <w:sz w:val="24"/>
          <w:szCs w:val="24"/>
        </w:rPr>
        <w:t>- интерактивные лекции;</w:t>
      </w:r>
    </w:p>
    <w:p w:rsidR="000B5B60" w:rsidRDefault="000B5B60" w:rsidP="000B5B60">
      <w:pPr>
        <w:spacing w:after="0" w:line="240" w:lineRule="auto"/>
        <w:rPr>
          <w:rFonts w:ascii="Times New Roman" w:hAnsi="Times New Roman"/>
          <w:sz w:val="24"/>
          <w:szCs w:val="24"/>
        </w:rPr>
      </w:pPr>
      <w:r>
        <w:rPr>
          <w:rFonts w:ascii="Times New Roman" w:hAnsi="Times New Roman"/>
          <w:sz w:val="24"/>
          <w:szCs w:val="24"/>
        </w:rPr>
        <w:t>- лекции-пресс-конференции;</w:t>
      </w:r>
    </w:p>
    <w:p w:rsidR="000B5B60" w:rsidRDefault="000B5B60" w:rsidP="000B5B60">
      <w:pPr>
        <w:spacing w:after="0" w:line="240" w:lineRule="auto"/>
        <w:rPr>
          <w:rFonts w:ascii="Times New Roman" w:hAnsi="Times New Roman"/>
          <w:color w:val="000000"/>
          <w:sz w:val="24"/>
          <w:szCs w:val="24"/>
        </w:rPr>
      </w:pPr>
      <w:r>
        <w:rPr>
          <w:rFonts w:ascii="Times New Roman" w:hAnsi="Times New Roman"/>
          <w:color w:val="000000"/>
          <w:sz w:val="24"/>
          <w:szCs w:val="24"/>
        </w:rPr>
        <w:t>- тренинги и семинары по развитию профессиональных навыков;</w:t>
      </w:r>
    </w:p>
    <w:p w:rsidR="000B5B60" w:rsidRDefault="000B5B60" w:rsidP="000B5B60">
      <w:pPr>
        <w:tabs>
          <w:tab w:val="left" w:pos="709"/>
        </w:tabs>
        <w:spacing w:after="0" w:line="240" w:lineRule="auto"/>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групповые, научные дискуссии, дебаты.</w:t>
      </w:r>
    </w:p>
    <w:p w:rsidR="000B5B60" w:rsidRDefault="000B5B60" w:rsidP="000B5B60">
      <w:pPr>
        <w:tabs>
          <w:tab w:val="left" w:pos="709"/>
        </w:tabs>
        <w:spacing w:after="0" w:line="240" w:lineRule="auto"/>
        <w:contextualSpacing/>
        <w:jc w:val="both"/>
        <w:rPr>
          <w:rFonts w:ascii="Times New Roman" w:hAnsi="Times New Roman"/>
          <w:sz w:val="24"/>
          <w:szCs w:val="24"/>
        </w:rPr>
      </w:pPr>
    </w:p>
    <w:p w:rsidR="000B5B60" w:rsidRDefault="000B5B60" w:rsidP="000B5B60">
      <w:pPr>
        <w:spacing w:after="0" w:line="240" w:lineRule="auto"/>
        <w:ind w:firstLine="426"/>
        <w:contextualSpacing/>
        <w:jc w:val="both"/>
        <w:rPr>
          <w:rFonts w:ascii="Times New Roman" w:hAnsi="Times New Roman"/>
          <w:i/>
          <w:iCs/>
          <w:sz w:val="24"/>
          <w:szCs w:val="24"/>
        </w:rPr>
      </w:pPr>
    </w:p>
    <w:p w:rsidR="000B5B60" w:rsidRDefault="000B5B60" w:rsidP="000B5B60">
      <w:pPr>
        <w:spacing w:after="0" w:line="240" w:lineRule="auto"/>
        <w:ind w:firstLine="426"/>
        <w:contextualSpacing/>
        <w:jc w:val="both"/>
        <w:rPr>
          <w:rFonts w:ascii="Times New Roman" w:hAnsi="Times New Roman"/>
          <w:sz w:val="24"/>
          <w:szCs w:val="24"/>
        </w:rPr>
      </w:pPr>
    </w:p>
    <w:p w:rsidR="000B5B60" w:rsidRDefault="000B5B60" w:rsidP="000B5B60">
      <w:pPr>
        <w:numPr>
          <w:ilvl w:val="0"/>
          <w:numId w:val="7"/>
        </w:numPr>
        <w:tabs>
          <w:tab w:val="left" w:pos="709"/>
        </w:tabs>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0B5B60" w:rsidRDefault="000B5B60" w:rsidP="000B5B60">
      <w:pPr>
        <w:spacing w:after="0" w:line="240" w:lineRule="auto"/>
        <w:ind w:firstLine="426"/>
        <w:contextualSpacing/>
        <w:jc w:val="both"/>
        <w:rPr>
          <w:rFonts w:ascii="Times New Roman" w:hAnsi="Times New Roman"/>
          <w:sz w:val="24"/>
          <w:szCs w:val="24"/>
        </w:rPr>
      </w:pPr>
    </w:p>
    <w:p w:rsidR="000B5B60" w:rsidRDefault="000B5B60" w:rsidP="000B5B60">
      <w:pPr>
        <w:spacing w:after="0" w:line="240" w:lineRule="auto"/>
        <w:ind w:firstLine="426"/>
        <w:contextualSpacing/>
        <w:jc w:val="both"/>
        <w:rPr>
          <w:rFonts w:ascii="Times New Roman" w:hAnsi="Times New Roman"/>
          <w:i/>
          <w:iCs/>
          <w:sz w:val="24"/>
          <w:szCs w:val="24"/>
        </w:rPr>
      </w:pPr>
    </w:p>
    <w:p w:rsidR="000B5B60" w:rsidRDefault="000B5B60" w:rsidP="000B5B60">
      <w:pPr>
        <w:spacing w:after="0" w:line="240" w:lineRule="auto"/>
        <w:ind w:firstLine="426"/>
        <w:contextualSpacing/>
        <w:jc w:val="both"/>
        <w:rPr>
          <w:rFonts w:ascii="Times New Roman" w:hAnsi="Times New Roman"/>
          <w:sz w:val="24"/>
          <w:szCs w:val="24"/>
        </w:rPr>
      </w:pPr>
    </w:p>
    <w:p w:rsidR="000B5B60" w:rsidRDefault="000B5B60" w:rsidP="000B5B60">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6.1. План самостоятельной работы студентов</w:t>
      </w:r>
    </w:p>
    <w:p w:rsidR="000B5B60" w:rsidRDefault="000B5B60" w:rsidP="000B5B60">
      <w:pPr>
        <w:spacing w:after="0" w:line="240" w:lineRule="auto"/>
        <w:ind w:firstLine="426"/>
        <w:contextualSpacing/>
        <w:jc w:val="both"/>
        <w:rPr>
          <w:rFonts w:ascii="Times New Roman" w:hAnsi="Times New Roman"/>
          <w:sz w:val="24"/>
          <w:szCs w:val="24"/>
        </w:rPr>
      </w:pPr>
    </w:p>
    <w:tbl>
      <w:tblPr>
        <w:tblW w:w="9880" w:type="dxa"/>
        <w:tblInd w:w="-9" w:type="dxa"/>
        <w:tblLayout w:type="fixed"/>
        <w:tblCellMar>
          <w:left w:w="10" w:type="dxa"/>
          <w:right w:w="10" w:type="dxa"/>
        </w:tblCellMar>
        <w:tblLook w:val="04A0"/>
      </w:tblPr>
      <w:tblGrid>
        <w:gridCol w:w="679"/>
        <w:gridCol w:w="2021"/>
        <w:gridCol w:w="1820"/>
        <w:gridCol w:w="1739"/>
        <w:gridCol w:w="1801"/>
        <w:gridCol w:w="1820"/>
      </w:tblGrid>
      <w:tr w:rsidR="000B5B60" w:rsidTr="003A6092">
        <w:trPr>
          <w:trHeight w:val="1396"/>
        </w:trPr>
        <w:tc>
          <w:tcPr>
            <w:tcW w:w="679" w:type="dxa"/>
            <w:tcBorders>
              <w:top w:val="single" w:sz="8" w:space="0" w:color="000000"/>
              <w:left w:val="single" w:sz="8" w:space="0" w:color="000000"/>
              <w:bottom w:val="single" w:sz="4" w:space="0" w:color="000000"/>
              <w:right w:val="single" w:sz="8" w:space="0" w:color="000000"/>
            </w:tcBorders>
          </w:tcPr>
          <w:p w:rsidR="000B5B60" w:rsidRDefault="000B5B60" w:rsidP="003A6092">
            <w:pPr>
              <w:widowControl w:val="0"/>
              <w:spacing w:after="0" w:line="240" w:lineRule="auto"/>
              <w:contextualSpacing/>
              <w:jc w:val="center"/>
              <w:rPr>
                <w:rFonts w:ascii="Times New Roman" w:hAnsi="Times New Roman"/>
                <w:w w:val="95"/>
                <w:sz w:val="24"/>
                <w:szCs w:val="24"/>
              </w:rPr>
            </w:pPr>
            <w:r>
              <w:rPr>
                <w:rFonts w:ascii="Times New Roman" w:hAnsi="Times New Roman"/>
                <w:w w:val="95"/>
                <w:sz w:val="24"/>
                <w:szCs w:val="24"/>
              </w:rPr>
              <w:t>№</w:t>
            </w:r>
          </w:p>
          <w:p w:rsidR="000B5B60" w:rsidRDefault="000B5B60" w:rsidP="003A6092">
            <w:pPr>
              <w:widowControl w:val="0"/>
              <w:spacing w:after="0" w:line="240" w:lineRule="auto"/>
              <w:contextualSpacing/>
              <w:jc w:val="center"/>
              <w:rPr>
                <w:rFonts w:ascii="Times New Roman" w:hAnsi="Times New Roman"/>
                <w:sz w:val="24"/>
                <w:szCs w:val="24"/>
              </w:rPr>
            </w:pPr>
            <w:proofErr w:type="spellStart"/>
            <w:r>
              <w:rPr>
                <w:rFonts w:ascii="Times New Roman" w:hAnsi="Times New Roman"/>
                <w:sz w:val="24"/>
                <w:szCs w:val="24"/>
              </w:rPr>
              <w:t>нед</w:t>
            </w:r>
            <w:proofErr w:type="spellEnd"/>
            <w:r>
              <w:rPr>
                <w:rFonts w:ascii="Times New Roman" w:hAnsi="Times New Roman"/>
                <w:sz w:val="24"/>
                <w:szCs w:val="24"/>
              </w:rPr>
              <w:t>.</w:t>
            </w:r>
          </w:p>
        </w:tc>
        <w:tc>
          <w:tcPr>
            <w:tcW w:w="2021" w:type="dxa"/>
            <w:tcBorders>
              <w:top w:val="single" w:sz="8" w:space="0" w:color="000000"/>
              <w:bottom w:val="single" w:sz="4" w:space="0" w:color="000000"/>
              <w:right w:val="single" w:sz="8" w:space="0" w:color="000000"/>
            </w:tcBorders>
          </w:tcPr>
          <w:p w:rsidR="000B5B60" w:rsidRDefault="000B5B60" w:rsidP="003A609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Тема</w:t>
            </w:r>
          </w:p>
        </w:tc>
        <w:tc>
          <w:tcPr>
            <w:tcW w:w="1820" w:type="dxa"/>
            <w:tcBorders>
              <w:top w:val="single" w:sz="8" w:space="0" w:color="000000"/>
              <w:bottom w:val="single" w:sz="4" w:space="0" w:color="000000"/>
              <w:right w:val="single" w:sz="8" w:space="0" w:color="000000"/>
            </w:tcBorders>
          </w:tcPr>
          <w:p w:rsidR="000B5B60" w:rsidRDefault="000B5B60" w:rsidP="003A609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Вид самостоятельной работы</w:t>
            </w:r>
          </w:p>
          <w:p w:rsidR="000B5B60" w:rsidRDefault="000B5B60" w:rsidP="003A6092">
            <w:pPr>
              <w:widowControl w:val="0"/>
              <w:spacing w:after="0" w:line="240" w:lineRule="auto"/>
              <w:contextualSpacing/>
              <w:jc w:val="center"/>
              <w:rPr>
                <w:rFonts w:ascii="Times New Roman" w:hAnsi="Times New Roman"/>
                <w:sz w:val="24"/>
                <w:szCs w:val="24"/>
              </w:rPr>
            </w:pPr>
          </w:p>
        </w:tc>
        <w:tc>
          <w:tcPr>
            <w:tcW w:w="1739" w:type="dxa"/>
            <w:tcBorders>
              <w:top w:val="single" w:sz="8" w:space="0" w:color="000000"/>
              <w:bottom w:val="single" w:sz="4" w:space="0" w:color="000000"/>
              <w:right w:val="single" w:sz="8" w:space="0" w:color="000000"/>
            </w:tcBorders>
          </w:tcPr>
          <w:p w:rsidR="000B5B60" w:rsidRDefault="000B5B60" w:rsidP="003A609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Задание</w:t>
            </w:r>
          </w:p>
          <w:p w:rsidR="000B5B60" w:rsidRDefault="000B5B60" w:rsidP="003A6092">
            <w:pPr>
              <w:widowControl w:val="0"/>
              <w:spacing w:after="0" w:line="240" w:lineRule="auto"/>
              <w:contextualSpacing/>
              <w:jc w:val="center"/>
              <w:rPr>
                <w:rFonts w:ascii="Times New Roman" w:hAnsi="Times New Roman"/>
                <w:i/>
                <w:iCs/>
                <w:w w:val="98"/>
                <w:sz w:val="24"/>
                <w:szCs w:val="24"/>
              </w:rPr>
            </w:pPr>
          </w:p>
        </w:tc>
        <w:tc>
          <w:tcPr>
            <w:tcW w:w="1801" w:type="dxa"/>
            <w:tcBorders>
              <w:top w:val="single" w:sz="8" w:space="0" w:color="000000"/>
              <w:bottom w:val="single" w:sz="4" w:space="0" w:color="000000"/>
              <w:right w:val="single" w:sz="8" w:space="0" w:color="000000"/>
            </w:tcBorders>
          </w:tcPr>
          <w:p w:rsidR="000B5B60" w:rsidRDefault="000B5B60" w:rsidP="003A609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Рекомендуемая литература</w:t>
            </w:r>
          </w:p>
          <w:p w:rsidR="000B5B60" w:rsidRDefault="000B5B60" w:rsidP="003A6092">
            <w:pPr>
              <w:widowControl w:val="0"/>
              <w:spacing w:after="0" w:line="240" w:lineRule="auto"/>
              <w:contextualSpacing/>
              <w:jc w:val="center"/>
              <w:rPr>
                <w:rFonts w:ascii="Times New Roman" w:hAnsi="Times New Roman"/>
                <w:i/>
                <w:sz w:val="24"/>
                <w:szCs w:val="24"/>
              </w:rPr>
            </w:pPr>
          </w:p>
        </w:tc>
        <w:tc>
          <w:tcPr>
            <w:tcW w:w="1820" w:type="dxa"/>
            <w:tcBorders>
              <w:top w:val="single" w:sz="8" w:space="0" w:color="000000"/>
              <w:bottom w:val="single" w:sz="4" w:space="0" w:color="000000"/>
              <w:right w:val="single" w:sz="8" w:space="0" w:color="000000"/>
            </w:tcBorders>
          </w:tcPr>
          <w:p w:rsidR="000B5B60" w:rsidRDefault="000B5B60" w:rsidP="003A609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 xml:space="preserve">Количество часов </w:t>
            </w:r>
          </w:p>
          <w:p w:rsidR="000B5B60" w:rsidRDefault="000B5B60" w:rsidP="003A6092">
            <w:pPr>
              <w:widowControl w:val="0"/>
              <w:spacing w:after="0" w:line="240" w:lineRule="auto"/>
              <w:contextualSpacing/>
              <w:jc w:val="center"/>
              <w:rPr>
                <w:rFonts w:ascii="Times New Roman" w:hAnsi="Times New Roman"/>
                <w:i/>
                <w:iCs/>
                <w:sz w:val="24"/>
                <w:szCs w:val="24"/>
              </w:rPr>
            </w:pPr>
          </w:p>
        </w:tc>
      </w:tr>
      <w:tr w:rsidR="000B5B60" w:rsidTr="003A6092">
        <w:trPr>
          <w:trHeight w:val="378"/>
        </w:trPr>
        <w:tc>
          <w:tcPr>
            <w:tcW w:w="679" w:type="dxa"/>
            <w:tcBorders>
              <w:top w:val="single" w:sz="4" w:space="0" w:color="000000"/>
              <w:left w:val="single" w:sz="4" w:space="0" w:color="000000"/>
              <w:bottom w:val="single" w:sz="4" w:space="0" w:color="000000"/>
              <w:right w:val="single" w:sz="4" w:space="0" w:color="000000"/>
            </w:tcBorders>
          </w:tcPr>
          <w:p w:rsidR="000B5B60" w:rsidRDefault="000B5B60" w:rsidP="003A6092">
            <w:pPr>
              <w:pStyle w:val="a7"/>
              <w:widowControl w:val="0"/>
              <w:numPr>
                <w:ilvl w:val="0"/>
                <w:numId w:val="9"/>
              </w:numPr>
              <w:spacing w:after="0" w:line="240" w:lineRule="auto"/>
              <w:jc w:val="center"/>
              <w:rPr>
                <w:rFonts w:ascii="Times New Roman" w:hAnsi="Times New Roman"/>
                <w:sz w:val="24"/>
                <w:szCs w:val="24"/>
              </w:rPr>
            </w:pPr>
          </w:p>
        </w:tc>
        <w:tc>
          <w:tcPr>
            <w:tcW w:w="2021"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Организация и порядок </w:t>
            </w:r>
            <w:r>
              <w:rPr>
                <w:rFonts w:ascii="Times New Roman" w:hAnsi="Times New Roman"/>
                <w:sz w:val="24"/>
                <w:szCs w:val="24"/>
              </w:rPr>
              <w:lastRenderedPageBreak/>
              <w:t>производства переключений в электроустановках.</w:t>
            </w:r>
          </w:p>
        </w:tc>
        <w:tc>
          <w:tcPr>
            <w:tcW w:w="1820"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Ознакомиться с основными </w:t>
            </w:r>
            <w:r>
              <w:rPr>
                <w:rFonts w:ascii="Times New Roman" w:hAnsi="Times New Roman"/>
                <w:sz w:val="24"/>
                <w:szCs w:val="24"/>
              </w:rPr>
              <w:lastRenderedPageBreak/>
              <w:t>правилами  организации и порядком производства переключений в электроустановках.</w:t>
            </w:r>
          </w:p>
        </w:tc>
        <w:tc>
          <w:tcPr>
            <w:tcW w:w="1801"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lastRenderedPageBreak/>
              <w:t>1.3.4</w:t>
            </w:r>
          </w:p>
        </w:tc>
        <w:tc>
          <w:tcPr>
            <w:tcW w:w="1820"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w:t>
            </w:r>
          </w:p>
        </w:tc>
      </w:tr>
      <w:tr w:rsidR="000B5B60" w:rsidTr="003A6092">
        <w:trPr>
          <w:trHeight w:val="347"/>
        </w:trPr>
        <w:tc>
          <w:tcPr>
            <w:tcW w:w="679" w:type="dxa"/>
            <w:tcBorders>
              <w:top w:val="single" w:sz="4" w:space="0" w:color="000000"/>
              <w:left w:val="single" w:sz="4" w:space="0" w:color="000000"/>
              <w:bottom w:val="single" w:sz="4" w:space="0" w:color="000000"/>
              <w:right w:val="single" w:sz="4" w:space="0" w:color="000000"/>
            </w:tcBorders>
          </w:tcPr>
          <w:p w:rsidR="000B5B60" w:rsidRDefault="000B5B60" w:rsidP="003A6092">
            <w:pPr>
              <w:pStyle w:val="a7"/>
              <w:widowControl w:val="0"/>
              <w:numPr>
                <w:ilvl w:val="0"/>
                <w:numId w:val="9"/>
              </w:numPr>
              <w:spacing w:after="0" w:line="240" w:lineRule="auto"/>
              <w:jc w:val="center"/>
              <w:rPr>
                <w:rFonts w:ascii="Times New Roman" w:hAnsi="Times New Roman"/>
                <w:sz w:val="24"/>
                <w:szCs w:val="24"/>
              </w:rPr>
            </w:pPr>
          </w:p>
        </w:tc>
        <w:tc>
          <w:tcPr>
            <w:tcW w:w="2021"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rPr>
                <w:rFonts w:ascii="Times New Roman" w:hAnsi="Times New Roman"/>
                <w:sz w:val="24"/>
                <w:szCs w:val="24"/>
              </w:rPr>
            </w:pPr>
            <w:r>
              <w:rPr>
                <w:rFonts w:ascii="Times New Roman" w:hAnsi="Times New Roman"/>
                <w:sz w:val="24"/>
                <w:szCs w:val="24"/>
              </w:rPr>
              <w:t>Действия персонала при ликвидации стандартных аварийных ситуаций.</w:t>
            </w:r>
          </w:p>
        </w:tc>
        <w:tc>
          <w:tcPr>
            <w:tcW w:w="1820"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1739"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rPr>
                <w:rFonts w:ascii="Times New Roman" w:hAnsi="Times New Roman"/>
                <w:sz w:val="24"/>
                <w:szCs w:val="24"/>
              </w:rPr>
            </w:pPr>
            <w:r>
              <w:rPr>
                <w:rFonts w:ascii="Times New Roman" w:hAnsi="Times New Roman"/>
                <w:sz w:val="24"/>
                <w:szCs w:val="24"/>
              </w:rPr>
              <w:t>Изучить основные действия персонала при ликвидации стандартных аварийных ситуаций.</w:t>
            </w:r>
          </w:p>
        </w:tc>
        <w:tc>
          <w:tcPr>
            <w:tcW w:w="1801"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1,2,4,7</w:t>
            </w:r>
          </w:p>
        </w:tc>
        <w:tc>
          <w:tcPr>
            <w:tcW w:w="1820"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16</w:t>
            </w:r>
          </w:p>
        </w:tc>
      </w:tr>
      <w:tr w:rsidR="000B5B60" w:rsidTr="003A6092">
        <w:trPr>
          <w:trHeight w:val="347"/>
        </w:trPr>
        <w:tc>
          <w:tcPr>
            <w:tcW w:w="679" w:type="dxa"/>
            <w:tcBorders>
              <w:left w:val="single" w:sz="4" w:space="0" w:color="000000"/>
              <w:bottom w:val="single" w:sz="4" w:space="0" w:color="000000"/>
              <w:right w:val="single" w:sz="4" w:space="0" w:color="000000"/>
            </w:tcBorders>
          </w:tcPr>
          <w:p w:rsidR="000B5B60" w:rsidRDefault="000B5B60" w:rsidP="003A6092">
            <w:pPr>
              <w:pStyle w:val="a7"/>
              <w:widowControl w:val="0"/>
              <w:numPr>
                <w:ilvl w:val="0"/>
                <w:numId w:val="9"/>
              </w:numPr>
              <w:spacing w:after="0" w:line="240" w:lineRule="auto"/>
              <w:jc w:val="center"/>
              <w:rPr>
                <w:rFonts w:ascii="Times New Roman" w:hAnsi="Times New Roman"/>
                <w:sz w:val="24"/>
                <w:szCs w:val="24"/>
              </w:rPr>
            </w:pPr>
          </w:p>
        </w:tc>
        <w:tc>
          <w:tcPr>
            <w:tcW w:w="2021" w:type="dxa"/>
            <w:tcBorders>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Противоаварийные тренировки и работа </w:t>
            </w:r>
            <w:proofErr w:type="gramStart"/>
            <w:r>
              <w:rPr>
                <w:rFonts w:ascii="Times New Roman" w:hAnsi="Times New Roman"/>
                <w:sz w:val="24"/>
                <w:szCs w:val="24"/>
              </w:rPr>
              <w:t>на</w:t>
            </w:r>
            <w:proofErr w:type="gramEnd"/>
            <w:r>
              <w:rPr>
                <w:rFonts w:ascii="Times New Roman" w:hAnsi="Times New Roman"/>
                <w:sz w:val="24"/>
                <w:szCs w:val="24"/>
              </w:rPr>
              <w:t xml:space="preserve"> тренажера.</w:t>
            </w:r>
          </w:p>
        </w:tc>
        <w:tc>
          <w:tcPr>
            <w:tcW w:w="1820" w:type="dxa"/>
            <w:tcBorders>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Коллоквиум</w:t>
            </w:r>
          </w:p>
        </w:tc>
        <w:tc>
          <w:tcPr>
            <w:tcW w:w="1739" w:type="dxa"/>
            <w:tcBorders>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Изучить основные противоаварийные тренировки и работа </w:t>
            </w:r>
            <w:proofErr w:type="gramStart"/>
            <w:r>
              <w:rPr>
                <w:rFonts w:ascii="Times New Roman" w:hAnsi="Times New Roman"/>
                <w:sz w:val="24"/>
                <w:szCs w:val="24"/>
              </w:rPr>
              <w:t>на</w:t>
            </w:r>
            <w:proofErr w:type="gramEnd"/>
            <w:r>
              <w:rPr>
                <w:rFonts w:ascii="Times New Roman" w:hAnsi="Times New Roman"/>
                <w:sz w:val="24"/>
                <w:szCs w:val="24"/>
              </w:rPr>
              <w:t xml:space="preserve"> тренажера.</w:t>
            </w:r>
          </w:p>
        </w:tc>
        <w:tc>
          <w:tcPr>
            <w:tcW w:w="1801" w:type="dxa"/>
            <w:tcBorders>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2,5,6</w:t>
            </w:r>
          </w:p>
        </w:tc>
        <w:tc>
          <w:tcPr>
            <w:tcW w:w="1820" w:type="dxa"/>
            <w:tcBorders>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jc w:val="center"/>
              <w:rPr>
                <w:rFonts w:ascii="Times New Roman" w:hAnsi="Times New Roman"/>
                <w:sz w:val="24"/>
                <w:szCs w:val="24"/>
              </w:rPr>
            </w:pPr>
            <w:r>
              <w:rPr>
                <w:rFonts w:ascii="Times New Roman" w:hAnsi="Times New Roman"/>
                <w:sz w:val="24"/>
                <w:szCs w:val="24"/>
              </w:rPr>
              <w:t>30</w:t>
            </w:r>
          </w:p>
        </w:tc>
      </w:tr>
    </w:tbl>
    <w:p w:rsidR="000B5B60" w:rsidRDefault="000B5B60" w:rsidP="000B5B60">
      <w:pPr>
        <w:spacing w:after="0" w:line="240" w:lineRule="auto"/>
        <w:ind w:firstLine="426"/>
        <w:contextualSpacing/>
        <w:jc w:val="both"/>
        <w:rPr>
          <w:rFonts w:ascii="Times New Roman" w:hAnsi="Times New Roman"/>
          <w:sz w:val="24"/>
          <w:szCs w:val="24"/>
        </w:rPr>
      </w:pPr>
    </w:p>
    <w:p w:rsidR="000B5B60" w:rsidRDefault="000B5B60" w:rsidP="000B5B60">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6.2. Методические указания по организации самостоятельной работы студентов</w:t>
      </w:r>
    </w:p>
    <w:p w:rsidR="000B5B60" w:rsidRDefault="000B5B60" w:rsidP="000B5B60">
      <w:pPr>
        <w:tabs>
          <w:tab w:val="left" w:pos="709"/>
        </w:tabs>
        <w:spacing w:after="0" w:line="240" w:lineRule="auto"/>
        <w:ind w:left="426"/>
        <w:contextualSpacing/>
        <w:jc w:val="both"/>
        <w:rPr>
          <w:rFonts w:ascii="Times New Roman" w:hAnsi="Times New Roman"/>
          <w:color w:val="000000"/>
          <w:sz w:val="24"/>
          <w:szCs w:val="24"/>
          <w:shd w:val="clear" w:color="auto" w:fill="FFFFFF"/>
        </w:rPr>
      </w:pPr>
    </w:p>
    <w:p w:rsidR="000B5B60" w:rsidRDefault="000B5B60" w:rsidP="000B5B60">
      <w:pPr>
        <w:tabs>
          <w:tab w:val="left" w:pos="709"/>
        </w:tabs>
        <w:spacing w:after="0" w:line="240" w:lineRule="auto"/>
        <w:ind w:left="426"/>
        <w:contextualSpacing/>
        <w:jc w:val="both"/>
        <w:rPr>
          <w:rFonts w:ascii="Times New Roman" w:hAnsi="Times New Roman"/>
          <w:sz w:val="24"/>
          <w:szCs w:val="24"/>
        </w:rPr>
      </w:pPr>
      <w:r>
        <w:rPr>
          <w:rFonts w:ascii="Times New Roman" w:hAnsi="Times New Roman"/>
          <w:color w:val="000000"/>
          <w:sz w:val="24"/>
          <w:szCs w:val="24"/>
          <w:shd w:val="clear" w:color="auto" w:fill="FFFFFF"/>
        </w:rPr>
        <w:t>Учебным планом направления подготовки  13.03.02 «Электроэнергетика и электротехника»  по дисциплине «Диспетчерское и техническое управление</w:t>
      </w:r>
      <w:r>
        <w:rPr>
          <w:rFonts w:ascii="Times New Roman" w:hAnsi="Times New Roman"/>
          <w:b/>
          <w:bCs/>
          <w:sz w:val="24"/>
          <w:szCs w:val="24"/>
        </w:rPr>
        <w:t xml:space="preserve">» </w:t>
      </w:r>
      <w:r>
        <w:rPr>
          <w:rFonts w:ascii="Times New Roman" w:hAnsi="Times New Roman"/>
          <w:color w:val="000000"/>
          <w:sz w:val="24"/>
          <w:szCs w:val="24"/>
          <w:shd w:val="clear" w:color="auto" w:fill="FFFFFF"/>
        </w:rPr>
        <w:t xml:space="preserve"> предусматривается самостоятельная работа студента, которая выполняется следующими видами самостоятельной работы: написание контрольной работы по дисциплине, сдача коллоквиума.</w:t>
      </w:r>
    </w:p>
    <w:p w:rsidR="000B5B60" w:rsidRDefault="000B5B60" w:rsidP="000B5B60">
      <w:pPr>
        <w:tabs>
          <w:tab w:val="left" w:pos="709"/>
        </w:tabs>
        <w:spacing w:after="0" w:line="240" w:lineRule="auto"/>
        <w:ind w:left="426"/>
        <w:contextualSpacing/>
        <w:jc w:val="both"/>
        <w:rPr>
          <w:rFonts w:ascii="Times New Roman" w:hAnsi="Times New Roman"/>
          <w:b/>
          <w:bCs/>
          <w:sz w:val="24"/>
          <w:szCs w:val="24"/>
        </w:rPr>
      </w:pPr>
    </w:p>
    <w:p w:rsidR="000B5B60" w:rsidRDefault="000B5B60" w:rsidP="000B5B60">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Методические рекомендации по выполнению контрольной работы</w:t>
      </w:r>
    </w:p>
    <w:p w:rsidR="000B5B60" w:rsidRDefault="000B5B60" w:rsidP="000B5B60">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Общие указания</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Контрольная работа – самостоятельный труд студента, который способствует углублённому изучению пройденного материала. Перечень тем разрабатывается преподавателем.</w:t>
      </w:r>
    </w:p>
    <w:p w:rsidR="000B5B60" w:rsidRDefault="000B5B60" w:rsidP="000B5B60">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Цель выполняемой работы:</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 получить специальные знания по выбранной теме;</w:t>
      </w:r>
    </w:p>
    <w:p w:rsidR="000B5B60" w:rsidRDefault="000B5B60" w:rsidP="000B5B60">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Основные задачи выполняемой работы:</w:t>
      </w:r>
    </w:p>
    <w:p w:rsidR="000B5B60" w:rsidRDefault="000B5B60" w:rsidP="000B5B60">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1) закрепление полученных ранее теоретических знаний;</w:t>
      </w:r>
    </w:p>
    <w:p w:rsidR="000B5B60" w:rsidRDefault="000B5B60" w:rsidP="000B5B60">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2) выработка навыков самостоятельной работы;</w:t>
      </w:r>
    </w:p>
    <w:p w:rsidR="000B5B60" w:rsidRDefault="000B5B60" w:rsidP="000B5B60">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3) выяснение подготовленности студента к изучению следующей темы.</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Весь процесс написания контрольной работы можно условно разделить на следующие этапы:</w:t>
      </w:r>
    </w:p>
    <w:p w:rsidR="000B5B60" w:rsidRDefault="000B5B60" w:rsidP="000B5B60">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а) выбор темы и составление предварительного плана работы;</w:t>
      </w:r>
    </w:p>
    <w:p w:rsidR="000B5B60" w:rsidRDefault="000B5B60" w:rsidP="000B5B60">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б) сбор научной информации, изучение литературы;</w:t>
      </w:r>
    </w:p>
    <w:p w:rsidR="000B5B60" w:rsidRDefault="000B5B60" w:rsidP="000B5B60">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в) анализ составных частей проблемы, изложение темы;</w:t>
      </w:r>
    </w:p>
    <w:p w:rsidR="000B5B60" w:rsidRDefault="000B5B60" w:rsidP="000B5B60">
      <w:pPr>
        <w:shd w:val="clear" w:color="auto" w:fill="FFFFFF"/>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г) обработка материала в целом.</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Подготовку контрольной работы следует начинать с повторения соответствующего раздела учебника, учебных пособий по данной теме и конспектов лекций, прочитанных ранее. Приступать к выполнению работы без изучения основных положений и понятий науки, не следует, так как в этом случае студент, как правило, плохо ориентируется в материале, не может отграничить смежные вопросы и сосредоточить внимание на основных, первостепенных проблемах рассматриваемой темы.</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После выбора темы необходимо внимательно изучить методические рекомендации по подготовке контрольной работы, составить план работы, который должен включать основные вопросы, охватывающие в целом всю прорабатываемую тему.</w:t>
      </w:r>
    </w:p>
    <w:p w:rsidR="000B5B60" w:rsidRDefault="000B5B60" w:rsidP="000B5B60">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lastRenderedPageBreak/>
        <w:t>Требования к содержанию контрольной работы</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 содержании контрольной работы необходимо показать знание рекомендованной литературы по данной теме, но при этом следует правильно пользоваться первоисточниками, избегать чрезмерного цитирования. При использовании цитат необходимо указывать точные ссылки на используемый источник: указание автора (авторов), название работы, место и год издания, страницы.</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 процессе работы над первоисточниками целесообразно делать записи, выписки абзацев, цитат, относящихся к избранной теме. При изучении специальной юридической литературы (монографий, статей, рецензий и т.д.) важно обратить внимание на различные точки зрения авторов по исследуемому вопросу, на его приводимую аргументацию и выводы, которыми опровергаются иные концепции.</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Кроме рекомендованной специальной литературы, можно использовать любую дополнительную литературу, которая необходима для раскрытия темы контрольной работы. Если в период написания контрольной работы были приняты новые нормативно-правовые акты, относящиеся к излагаемой теме, их необходимо изучить и использовать при её выполнении.</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 конце контрольной работы приводится полный библиографический перечень использованных нормативно-правовых актов и специальной литературы. Данный список условно можно подразделить на следующие части:</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1. Нормативно-правовые акты (даются по их юридической силе).</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2. Учебники, учебные пособия.</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3. Монографии, учебные, учебно-практические пособия.</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4. Периодическая печать.</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Первоисточники 1,2,3,4 даются по алфавиту.</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Оформление библиографических ссылок осуществляется в следующем порядке:</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1. Фамилия и инициалы автора (коллектив авторов) в именительном падеже. При наличии трех и более авторов допускается указывать фамилии и инициалы первых двух и добавить «и др.». Если книга написана авторским коллективом, то ссылка делается на название книги и её редактора. Фамилию и инициалы редактора помещают после названия книги.</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2. Полное название первоисточника в именительном падеже.</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3. Место издания.</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4. Год издания.</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5. Общее количество страниц в работе.</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Ссылки на журнальную или газетную статью должны содержать кроме указанных выше данных, сведения о названии журнала или газеты.</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Ссылки на нормативный акт делаются с указанием Собрания законодательства РФ, исключение могут составлять ссылки на Российскую газету в том случае, если данный нормативный акт еще не опубликован в СЗ РФ.</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Ссылки на используемые первоисточники можно делать в конце каждой страницы, либо в конце всей работы, нумерация может начинаться на каждой странице.</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Структурно контрольная работа состоит только из нескольких вопросов (3-6), без глав. Она обязательно должна содержать теорию и практику рассматриваемой темы.</w:t>
      </w:r>
    </w:p>
    <w:p w:rsidR="000B5B60" w:rsidRDefault="000B5B60" w:rsidP="000B5B60">
      <w:pPr>
        <w:shd w:val="clear" w:color="auto" w:fill="FFFFFF"/>
        <w:spacing w:after="0" w:line="240" w:lineRule="auto"/>
        <w:ind w:firstLine="426"/>
        <w:jc w:val="both"/>
        <w:rPr>
          <w:rFonts w:ascii="Times New Roman" w:hAnsi="Times New Roman"/>
          <w:sz w:val="24"/>
          <w:szCs w:val="24"/>
        </w:rPr>
      </w:pPr>
      <w:r>
        <w:rPr>
          <w:rFonts w:ascii="Times New Roman" w:hAnsi="Times New Roman"/>
          <w:b/>
          <w:bCs/>
          <w:color w:val="000000"/>
          <w:sz w:val="24"/>
          <w:szCs w:val="24"/>
        </w:rPr>
        <w:t>3.</w:t>
      </w:r>
      <w:r>
        <w:rPr>
          <w:rFonts w:ascii="Times New Roman" w:hAnsi="Times New Roman"/>
          <w:color w:val="000000"/>
          <w:sz w:val="24"/>
          <w:szCs w:val="24"/>
        </w:rPr>
        <w:t> </w:t>
      </w:r>
      <w:r>
        <w:rPr>
          <w:rFonts w:ascii="Times New Roman" w:hAnsi="Times New Roman"/>
          <w:b/>
          <w:bCs/>
          <w:color w:val="000000"/>
          <w:sz w:val="24"/>
          <w:szCs w:val="24"/>
        </w:rPr>
        <w:t>Порядок выполнения контрольной работы</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 xml:space="preserve">Контрольная работа излагается логически последовательно, грамотно и разборчиво. </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Она обязательно должна иметь титульный лист. Он содержит название высшего учебного заведения, название темы, фамилию, инициалы, учёное звание и степень научного руководителя, фамилию, инициалы автора, номер группы.</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На следующем листе приводится содержание контрольной работы. Оно включает в себя: введение, название вопросов, заключение, список литературы.</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 xml:space="preserve">Введение должно быть кратким, не более 1 страницы. В нём необходимо отметить актуальность темы, степень ее научной разработанности, предмет исследования, цель и задачи, которые ставятся в работе. Изложение каждого вопроса необходимо начать с написания заголовка, соответствующему оглавлению, который должен отражать содержание текста. Заголовки от текста следует отделять интервалами. Каждый заголовок обязательно должен </w:t>
      </w:r>
      <w:r>
        <w:rPr>
          <w:rFonts w:ascii="Times New Roman" w:hAnsi="Times New Roman"/>
          <w:color w:val="000000"/>
          <w:sz w:val="24"/>
          <w:szCs w:val="24"/>
        </w:rPr>
        <w:lastRenderedPageBreak/>
        <w:t>предшествовать непосредственно своему тексту. В том случае, когда на очередной странице </w:t>
      </w:r>
      <w:proofErr w:type="gramStart"/>
      <w:r>
        <w:rPr>
          <w:rFonts w:ascii="Times New Roman" w:hAnsi="Times New Roman"/>
          <w:color w:val="000000"/>
          <w:sz w:val="24"/>
          <w:szCs w:val="24"/>
        </w:rPr>
        <w:t>остаётся место только для заголовка и нет</w:t>
      </w:r>
      <w:proofErr w:type="gramEnd"/>
      <w:r>
        <w:rPr>
          <w:rFonts w:ascii="Times New Roman" w:hAnsi="Times New Roman"/>
          <w:color w:val="000000"/>
          <w:sz w:val="24"/>
          <w:szCs w:val="24"/>
        </w:rPr>
        <w:t> места ни для одной строчки текста, заголовок нужно писать на следующей странице.</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Излагая вопрос, каждый новый смысловой абзац необходимо начать с красной строки. Закончить изложение вопроса следует выводом, итогом по содержанию данного раздела.</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Изложение содержания всей контрольной работы должно быть завершено заключением, в котором необходимо дать выводы по написанию работы в целом.</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Страницы контрольной работы должны иметь нумерацию (сквозной). Номер страницы ставится внизу в правом углу. На титульном листе номер страницы не ставится. Оптимальный объём контрольной работы 10-15 страниц машинописного текста (размер шрифта 12-14) через полуторный интервал на стандартных листах формата А-4, поля: верхнее –15 мм, нижнее –15мм, левое –25мм, правое –10мм.</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В тексте контрольной работы не допускается произвольное сокращение слов (</w:t>
      </w:r>
      <w:proofErr w:type="gramStart"/>
      <w:r>
        <w:rPr>
          <w:rFonts w:ascii="Times New Roman" w:hAnsi="Times New Roman"/>
          <w:color w:val="000000"/>
          <w:sz w:val="24"/>
          <w:szCs w:val="24"/>
        </w:rPr>
        <w:t>кроме</w:t>
      </w:r>
      <w:proofErr w:type="gramEnd"/>
      <w:r>
        <w:rPr>
          <w:rFonts w:ascii="Times New Roman" w:hAnsi="Times New Roman"/>
          <w:color w:val="000000"/>
          <w:sz w:val="24"/>
          <w:szCs w:val="24"/>
        </w:rPr>
        <w:t> общепринятых).</w:t>
      </w:r>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r>
        <w:rPr>
          <w:rFonts w:ascii="Times New Roman" w:hAnsi="Times New Roman"/>
          <w:color w:val="000000"/>
          <w:sz w:val="24"/>
          <w:szCs w:val="24"/>
        </w:rPr>
        <w:t>Срок выполнения контрольной работы определяется преподавателем. По результатам проверки контрольная работа оценивается на 2-5 баллов. В случае отрицательной оценки, студент должен ознакомиться с замечаниями и, устранив недостатки, повторно сдать работу на проверку</w:t>
      </w:r>
      <w:proofErr w:type="gramStart"/>
      <w:r>
        <w:rPr>
          <w:rFonts w:ascii="Times New Roman" w:hAnsi="Times New Roman"/>
          <w:color w:val="000000"/>
          <w:sz w:val="24"/>
          <w:szCs w:val="24"/>
        </w:rPr>
        <w:t>.</w:t>
      </w:r>
      <w:proofErr w:type="gramEnd"/>
    </w:p>
    <w:p w:rsidR="000B5B60" w:rsidRDefault="000B5B60" w:rsidP="000B5B60">
      <w:pPr>
        <w:shd w:val="clear" w:color="auto" w:fill="FFFFFF"/>
        <w:spacing w:after="0" w:line="240" w:lineRule="auto"/>
        <w:ind w:firstLine="426"/>
        <w:jc w:val="both"/>
        <w:rPr>
          <w:rFonts w:ascii="Times New Roman" w:hAnsi="Times New Roman"/>
          <w:color w:val="000000"/>
          <w:sz w:val="24"/>
          <w:szCs w:val="24"/>
        </w:rPr>
      </w:pPr>
    </w:p>
    <w:p w:rsidR="000B5B60" w:rsidRDefault="000B5B60" w:rsidP="000B5B60">
      <w:pPr>
        <w:shd w:val="clear" w:color="auto" w:fill="FFFFFF"/>
        <w:spacing w:after="0" w:line="240" w:lineRule="auto"/>
        <w:ind w:firstLine="426"/>
        <w:jc w:val="both"/>
        <w:rPr>
          <w:rFonts w:ascii="Times New Roman" w:hAnsi="Times New Roman"/>
          <w:b/>
          <w:bCs/>
          <w:color w:val="000000"/>
          <w:sz w:val="24"/>
          <w:szCs w:val="24"/>
        </w:rPr>
      </w:pPr>
      <w:r>
        <w:rPr>
          <w:rFonts w:ascii="Times New Roman" w:hAnsi="Times New Roman"/>
          <w:b/>
          <w:bCs/>
          <w:color w:val="000000"/>
          <w:sz w:val="24"/>
          <w:szCs w:val="24"/>
        </w:rPr>
        <w:t>. Методические рекомендации по подготовке и сдаче коллоквиума</w:t>
      </w:r>
    </w:p>
    <w:p w:rsidR="000B5B60" w:rsidRDefault="000B5B60" w:rsidP="000B5B60">
      <w:pPr>
        <w:pStyle w:val="a8"/>
        <w:ind w:firstLine="426"/>
        <w:contextualSpacing/>
        <w:jc w:val="both"/>
      </w:pPr>
      <w:r>
        <w:rPr>
          <w:b/>
          <w:color w:val="000000"/>
        </w:rPr>
        <w:t>Коллоквиу</w:t>
      </w:r>
      <w:proofErr w:type="gramStart"/>
      <w:r>
        <w:rPr>
          <w:b/>
          <w:color w:val="000000"/>
        </w:rPr>
        <w:t>м</w:t>
      </w:r>
      <w:r>
        <w:t>(</w:t>
      </w:r>
      <w:proofErr w:type="gramEnd"/>
      <w:r>
        <w:t xml:space="preserve">в переводе с латинского «беседа, разговор») </w:t>
      </w:r>
      <w:r>
        <w:rPr>
          <w:color w:val="000000"/>
        </w:rPr>
        <w:t>– форма текущего контроля знаний студентов, которая проводится в виде собеседовании преподавателя и студента по самостоятельно подготовленной студентом теме.</w:t>
      </w:r>
    </w:p>
    <w:p w:rsidR="000B5B60" w:rsidRDefault="000B5B60" w:rsidP="000B5B60">
      <w:pPr>
        <w:pStyle w:val="a8"/>
        <w:ind w:firstLine="426"/>
        <w:contextualSpacing/>
        <w:jc w:val="both"/>
      </w:pPr>
      <w:r>
        <w:t xml:space="preserve">Он применяется для проверки знаний по определенному разделу (или объемной теме) и принятия решения о том, можно ли переходить к изучению нового материала. Коллоквиум — это беседа со студентами, целью которой является выявление уровня овладения новыми знаниями. В отличие от семинара главное на коллоквиуме — это проверка знаний с целью их систематизации. </w:t>
      </w:r>
    </w:p>
    <w:p w:rsidR="000B5B60" w:rsidRDefault="000B5B60" w:rsidP="000B5B60">
      <w:pPr>
        <w:pStyle w:val="a8"/>
        <w:ind w:firstLine="426"/>
        <w:contextualSpacing/>
        <w:jc w:val="both"/>
      </w:pPr>
      <w:r>
        <w:rPr>
          <w:b/>
          <w:color w:val="000000"/>
        </w:rPr>
        <w:t>Целью коллоквиума</w:t>
      </w:r>
      <w:r>
        <w:rPr>
          <w:color w:val="000000"/>
        </w:rPr>
        <w:t xml:space="preserve"> является формирование у студента навыков анализа теоретических проблем на основе самостоятельного изучения учебной и научной литературы.</w:t>
      </w:r>
    </w:p>
    <w:p w:rsidR="000B5B60" w:rsidRDefault="000B5B60" w:rsidP="000B5B60">
      <w:pPr>
        <w:pStyle w:val="a8"/>
        <w:ind w:firstLine="426"/>
        <w:contextualSpacing/>
        <w:jc w:val="both"/>
      </w:pPr>
      <w:r>
        <w:rPr>
          <w:color w:val="000000"/>
        </w:rPr>
        <w:t xml:space="preserve">На коллоквиум выносятся крупные, проблемные, нередко спорные теоретические вопросы. </w:t>
      </w:r>
      <w:r>
        <w:t>Коллоквиум может проводиться по вопросам, обсуждавшимся на семинарах. Конкретные вопросы для коллоквиума студентам не сообщаются, однако заранее формулируются преподавателем. Предполагаемый объем ответа не должен быть большим (примерно 1,5-2 минуты), чтобы преподаватель мог успеть опросить всех студентов.</w:t>
      </w:r>
    </w:p>
    <w:p w:rsidR="000B5B60" w:rsidRDefault="000B5B60" w:rsidP="000B5B60">
      <w:pPr>
        <w:pStyle w:val="a8"/>
        <w:ind w:firstLine="426"/>
        <w:contextualSpacing/>
        <w:jc w:val="both"/>
        <w:rPr>
          <w:b/>
          <w:color w:val="000000"/>
        </w:rPr>
      </w:pPr>
      <w:r>
        <w:rPr>
          <w:b/>
          <w:color w:val="000000"/>
        </w:rPr>
        <w:t>От студента требуется:</w:t>
      </w:r>
    </w:p>
    <w:p w:rsidR="000B5B60" w:rsidRDefault="000B5B60" w:rsidP="000B5B60">
      <w:pPr>
        <w:pStyle w:val="a8"/>
        <w:numPr>
          <w:ilvl w:val="0"/>
          <w:numId w:val="11"/>
        </w:numPr>
        <w:tabs>
          <w:tab w:val="clear" w:pos="720"/>
        </w:tabs>
        <w:spacing w:after="0"/>
        <w:ind w:left="567" w:hanging="142"/>
        <w:contextualSpacing/>
        <w:jc w:val="both"/>
        <w:rPr>
          <w:color w:val="000000"/>
        </w:rPr>
      </w:pPr>
      <w:r>
        <w:rPr>
          <w:color w:val="000000"/>
        </w:rPr>
        <w:t>владение изученным в ходе учебного процесса материалом, относящимся к рассматриваемой проблеме;</w:t>
      </w:r>
    </w:p>
    <w:p w:rsidR="000B5B60" w:rsidRDefault="000B5B60" w:rsidP="000B5B60">
      <w:pPr>
        <w:pStyle w:val="a8"/>
        <w:numPr>
          <w:ilvl w:val="0"/>
          <w:numId w:val="11"/>
        </w:numPr>
        <w:tabs>
          <w:tab w:val="clear" w:pos="720"/>
        </w:tabs>
        <w:spacing w:before="0"/>
        <w:ind w:left="567" w:hanging="142"/>
        <w:contextualSpacing/>
        <w:jc w:val="both"/>
        <w:rPr>
          <w:color w:val="000000"/>
        </w:rPr>
      </w:pPr>
      <w:r>
        <w:rPr>
          <w:color w:val="000000"/>
        </w:rPr>
        <w:t>наличие собственного мнения по обсуждаемым вопросам и умение его аргументировать.</w:t>
      </w:r>
    </w:p>
    <w:p w:rsidR="000B5B60" w:rsidRDefault="000B5B60" w:rsidP="000B5B60">
      <w:pPr>
        <w:pStyle w:val="a8"/>
        <w:ind w:firstLine="426"/>
        <w:contextualSpacing/>
        <w:jc w:val="both"/>
        <w:rPr>
          <w:color w:val="000000"/>
        </w:rPr>
      </w:pPr>
      <w:r>
        <w:rPr>
          <w:color w:val="000000"/>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w:t>
      </w:r>
    </w:p>
    <w:p w:rsidR="000B5B60" w:rsidRDefault="000B5B60" w:rsidP="000B5B60">
      <w:pPr>
        <w:pStyle w:val="a8"/>
        <w:ind w:firstLine="426"/>
        <w:contextualSpacing/>
        <w:jc w:val="both"/>
        <w:rPr>
          <w:color w:val="000000"/>
        </w:rPr>
      </w:pPr>
      <w:r>
        <w:rPr>
          <w:color w:val="000000"/>
        </w:rPr>
        <w:t xml:space="preserve">Задача коллоквиума добиться глубокого изучения отобранного материала, пробудить у студента стремление к чтению дополнительной экономической литературы. </w:t>
      </w:r>
    </w:p>
    <w:p w:rsidR="000B5B60" w:rsidRDefault="000B5B60" w:rsidP="000B5B60">
      <w:pPr>
        <w:pStyle w:val="a8"/>
        <w:ind w:firstLine="426"/>
        <w:contextualSpacing/>
        <w:jc w:val="both"/>
      </w:pPr>
      <w:r>
        <w:rPr>
          <w:b/>
          <w:bCs/>
          <w:color w:val="000000"/>
        </w:rPr>
        <w:t>Подготовка к проведению коллоквиума.</w:t>
      </w:r>
      <w:r>
        <w:rPr>
          <w:rStyle w:val="apple-converted-space"/>
          <w:b/>
          <w:bCs/>
          <w:color w:val="000000"/>
        </w:rPr>
        <w:t> </w:t>
      </w:r>
    </w:p>
    <w:p w:rsidR="000B5B60" w:rsidRDefault="000B5B60" w:rsidP="000B5B60">
      <w:pPr>
        <w:pStyle w:val="a8"/>
        <w:ind w:firstLine="426"/>
        <w:contextualSpacing/>
        <w:jc w:val="both"/>
        <w:rPr>
          <w:color w:val="000000"/>
        </w:rPr>
      </w:pPr>
      <w:r>
        <w:rPr>
          <w:color w:val="000000"/>
        </w:rPr>
        <w:t>Подготовка к коллоквиуму предполагает несколько этапов:</w:t>
      </w:r>
    </w:p>
    <w:p w:rsidR="000B5B60" w:rsidRDefault="000B5B60" w:rsidP="000B5B60">
      <w:pPr>
        <w:pStyle w:val="a8"/>
        <w:ind w:firstLine="426"/>
        <w:contextualSpacing/>
        <w:jc w:val="both"/>
        <w:rPr>
          <w:color w:val="000000"/>
        </w:rPr>
      </w:pPr>
      <w:r>
        <w:rPr>
          <w:color w:val="000000"/>
        </w:rPr>
        <w:t>1. 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w:t>
      </w:r>
    </w:p>
    <w:p w:rsidR="000B5B60" w:rsidRDefault="000B5B60" w:rsidP="000B5B60">
      <w:pPr>
        <w:pStyle w:val="a8"/>
        <w:ind w:firstLine="426"/>
        <w:contextualSpacing/>
        <w:jc w:val="both"/>
        <w:rPr>
          <w:color w:val="000000"/>
        </w:rPr>
      </w:pPr>
      <w:r>
        <w:rPr>
          <w:color w:val="000000"/>
        </w:rPr>
        <w:t>2. Как правило, на самостоятельную подготовку к коллоквиуму студенту отводится 3–4 недели. Подготовка включает в себя изучение рекомендованной литературы и (по указанию преподавателя) конспектирование важнейших источников.</w:t>
      </w:r>
    </w:p>
    <w:p w:rsidR="000B5B60" w:rsidRDefault="000B5B60" w:rsidP="000B5B60">
      <w:pPr>
        <w:pStyle w:val="a8"/>
        <w:ind w:firstLine="426"/>
        <w:contextualSpacing/>
        <w:jc w:val="both"/>
        <w:rPr>
          <w:color w:val="000000"/>
        </w:rPr>
      </w:pPr>
      <w:r>
        <w:rPr>
          <w:color w:val="000000"/>
        </w:rPr>
        <w:t>3. Коллоквиум проводится в форме индивидуальной беседы преподавателя с каждым студентом или беседы в небольших группах (3–5 человек).</w:t>
      </w:r>
    </w:p>
    <w:p w:rsidR="000B5B60" w:rsidRDefault="000B5B60" w:rsidP="000B5B60">
      <w:pPr>
        <w:pStyle w:val="a8"/>
        <w:ind w:firstLine="426"/>
        <w:contextualSpacing/>
        <w:jc w:val="both"/>
        <w:rPr>
          <w:color w:val="000000"/>
        </w:rPr>
      </w:pPr>
      <w:r>
        <w:rPr>
          <w:color w:val="000000"/>
        </w:rPr>
        <w:lastRenderedPageBreak/>
        <w:t xml:space="preserve">4. Преподаватель задает несколько кратких конкретных вопросов, позволяющих выяснить степень добросовестности работы с литературой, контролирует конспект. Далее более подробно обсуждается какая-либо сторона проблемы, что позволяет оценить уровень понимания.  </w:t>
      </w:r>
    </w:p>
    <w:p w:rsidR="000B5B60" w:rsidRDefault="000B5B60" w:rsidP="000B5B60">
      <w:pPr>
        <w:pStyle w:val="a8"/>
        <w:ind w:firstLine="426"/>
        <w:contextualSpacing/>
        <w:jc w:val="both"/>
        <w:rPr>
          <w:color w:val="000000"/>
        </w:rPr>
      </w:pPr>
      <w:r>
        <w:rPr>
          <w:color w:val="000000"/>
        </w:rPr>
        <w:t>6. По итогам коллоквиума выставляется дифференцированная оценка, имеющая большой удельный вес в определении текущей успеваемости студента.</w:t>
      </w:r>
    </w:p>
    <w:p w:rsidR="000B5B60" w:rsidRDefault="000B5B60" w:rsidP="000B5B60">
      <w:pPr>
        <w:pStyle w:val="a8"/>
        <w:ind w:firstLine="426"/>
        <w:contextualSpacing/>
        <w:jc w:val="both"/>
      </w:pPr>
      <w:r>
        <w:rPr>
          <w:b/>
          <w:bCs/>
          <w:color w:val="000000"/>
        </w:rPr>
        <w:t>Особенности и порядок сдачи коллоквиума.</w:t>
      </w:r>
      <w:r>
        <w:rPr>
          <w:rStyle w:val="apple-converted-space"/>
          <w:b/>
          <w:bCs/>
          <w:color w:val="000000"/>
        </w:rPr>
        <w:t> </w:t>
      </w:r>
      <w:r>
        <w:rPr>
          <w:color w:val="000000"/>
        </w:rPr>
        <w:t xml:space="preserve">Студент может себя считать готовым к сдаче коллоквиума по избранной работе, когда у него есть им лично составленный и обработанный конспект сдаваемой работы, он знает структуру работы в целом, содержание работы в целом или отдельных ее разделов (глав); умеет раскрыть рассматриваемые проблемы и высказать свое отношение к </w:t>
      </w:r>
      <w:proofErr w:type="gramStart"/>
      <w:r>
        <w:rPr>
          <w:color w:val="000000"/>
        </w:rPr>
        <w:t>прочитанному</w:t>
      </w:r>
      <w:proofErr w:type="gramEnd"/>
      <w:r>
        <w:rPr>
          <w:color w:val="000000"/>
        </w:rPr>
        <w:t xml:space="preserve"> и свои сомнения, а также знает, как убедить преподавателя в правоте своих суждений. </w:t>
      </w:r>
    </w:p>
    <w:p w:rsidR="000B5B60" w:rsidRDefault="000B5B60" w:rsidP="000B5B60">
      <w:pPr>
        <w:pStyle w:val="a8"/>
        <w:ind w:firstLine="426"/>
        <w:contextualSpacing/>
        <w:jc w:val="both"/>
        <w:rPr>
          <w:color w:val="000000"/>
        </w:rPr>
      </w:pPr>
      <w:r>
        <w:rPr>
          <w:color w:val="000000"/>
        </w:rPr>
        <w:t>Проведение коллоквиума позволяет студенту приобрести опыт работы над первоисточниками, что в дальнейшем поможет с меньшими затратами времени работать над литературой по курсовой работе и при подготовке к экзаменам.</w:t>
      </w:r>
    </w:p>
    <w:p w:rsidR="000B5B60" w:rsidRDefault="000B5B60" w:rsidP="000B5B60">
      <w:pPr>
        <w:spacing w:after="0" w:line="240" w:lineRule="auto"/>
        <w:ind w:firstLine="426"/>
        <w:contextualSpacing/>
        <w:jc w:val="both"/>
        <w:rPr>
          <w:rFonts w:ascii="Times New Roman" w:hAnsi="Times New Roman"/>
          <w:sz w:val="24"/>
          <w:szCs w:val="24"/>
        </w:rPr>
      </w:pPr>
    </w:p>
    <w:p w:rsidR="000B5B60" w:rsidRDefault="000B5B60" w:rsidP="000B5B60">
      <w:pPr>
        <w:spacing w:after="0" w:line="240" w:lineRule="auto"/>
        <w:ind w:firstLine="426"/>
        <w:contextualSpacing/>
        <w:jc w:val="both"/>
        <w:rPr>
          <w:rFonts w:ascii="Times New Roman" w:hAnsi="Times New Roman"/>
          <w:b/>
          <w:bCs/>
          <w:sz w:val="24"/>
          <w:szCs w:val="24"/>
        </w:rPr>
      </w:pPr>
      <w:r>
        <w:rPr>
          <w:rFonts w:ascii="Times New Roman" w:hAnsi="Times New Roman"/>
          <w:b/>
          <w:bCs/>
          <w:sz w:val="24"/>
          <w:szCs w:val="24"/>
        </w:rPr>
        <w:t xml:space="preserve">. Материалы для проведения текущего и промежуточного </w:t>
      </w:r>
      <w:proofErr w:type="spellStart"/>
      <w:r>
        <w:rPr>
          <w:rFonts w:ascii="Times New Roman" w:hAnsi="Times New Roman"/>
          <w:b/>
          <w:bCs/>
          <w:sz w:val="24"/>
          <w:szCs w:val="24"/>
        </w:rPr>
        <w:t>контролязнаний</w:t>
      </w:r>
      <w:proofErr w:type="spellEnd"/>
      <w:r>
        <w:rPr>
          <w:rFonts w:ascii="Times New Roman" w:hAnsi="Times New Roman"/>
          <w:b/>
          <w:bCs/>
          <w:sz w:val="24"/>
          <w:szCs w:val="24"/>
        </w:rPr>
        <w:t xml:space="preserve"> студентов</w:t>
      </w:r>
    </w:p>
    <w:p w:rsidR="000B5B60" w:rsidRDefault="000B5B60" w:rsidP="000B5B60">
      <w:pPr>
        <w:spacing w:after="0" w:line="240" w:lineRule="auto"/>
        <w:ind w:firstLine="426"/>
        <w:contextualSpacing/>
        <w:jc w:val="both"/>
        <w:rPr>
          <w:rFonts w:ascii="Times New Roman" w:hAnsi="Times New Roman"/>
          <w:sz w:val="24"/>
          <w:szCs w:val="24"/>
        </w:rPr>
      </w:pPr>
    </w:p>
    <w:p w:rsidR="000B5B60" w:rsidRDefault="000B5B60" w:rsidP="000B5B60">
      <w:pPr>
        <w:spacing w:after="0" w:line="240" w:lineRule="auto"/>
        <w:ind w:firstLine="426"/>
        <w:contextualSpacing/>
        <w:jc w:val="both"/>
        <w:rPr>
          <w:rFonts w:ascii="Times New Roman" w:hAnsi="Times New Roman"/>
          <w:b/>
          <w:bCs/>
          <w:i/>
          <w:iCs/>
          <w:sz w:val="24"/>
          <w:szCs w:val="24"/>
        </w:rPr>
      </w:pPr>
      <w:r>
        <w:rPr>
          <w:rFonts w:ascii="Times New Roman" w:hAnsi="Times New Roman"/>
          <w:b/>
          <w:bCs/>
          <w:i/>
          <w:iCs/>
          <w:sz w:val="24"/>
          <w:szCs w:val="24"/>
        </w:rPr>
        <w:t>Контроль освоения компетенций</w:t>
      </w:r>
    </w:p>
    <w:p w:rsidR="000B5B60" w:rsidRDefault="000B5B60" w:rsidP="000B5B60">
      <w:pPr>
        <w:spacing w:after="0" w:line="240" w:lineRule="auto"/>
        <w:ind w:firstLine="426"/>
        <w:contextualSpacing/>
        <w:jc w:val="both"/>
        <w:rPr>
          <w:rFonts w:ascii="Times New Roman" w:hAnsi="Times New Roman"/>
          <w:b/>
          <w:bCs/>
          <w:i/>
          <w:iCs/>
          <w:sz w:val="24"/>
          <w:szCs w:val="24"/>
        </w:rPr>
      </w:pPr>
    </w:p>
    <w:tbl>
      <w:tblPr>
        <w:tblW w:w="9500" w:type="dxa"/>
        <w:tblInd w:w="230" w:type="dxa"/>
        <w:tblLayout w:type="fixed"/>
        <w:tblCellMar>
          <w:left w:w="5" w:type="dxa"/>
          <w:right w:w="5" w:type="dxa"/>
        </w:tblCellMar>
        <w:tblLook w:val="04A0"/>
      </w:tblPr>
      <w:tblGrid>
        <w:gridCol w:w="779"/>
        <w:gridCol w:w="1962"/>
        <w:gridCol w:w="3828"/>
        <w:gridCol w:w="2931"/>
      </w:tblGrid>
      <w:tr w:rsidR="000B5B60" w:rsidTr="003A6092">
        <w:trPr>
          <w:trHeight w:val="755"/>
        </w:trPr>
        <w:tc>
          <w:tcPr>
            <w:tcW w:w="779"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ind w:firstLine="142"/>
              <w:contextualSpacing/>
              <w:jc w:val="center"/>
              <w:rPr>
                <w:rFonts w:ascii="Times New Roman" w:hAnsi="Times New Roman"/>
                <w:w w:val="95"/>
                <w:sz w:val="24"/>
                <w:szCs w:val="24"/>
              </w:rPr>
            </w:pPr>
            <w:r>
              <w:rPr>
                <w:rFonts w:ascii="Times New Roman" w:hAnsi="Times New Roman"/>
                <w:w w:val="95"/>
                <w:sz w:val="24"/>
                <w:szCs w:val="24"/>
              </w:rPr>
              <w:t>№</w:t>
            </w:r>
          </w:p>
          <w:p w:rsidR="000B5B60" w:rsidRDefault="000B5B60" w:rsidP="003A6092">
            <w:pPr>
              <w:widowControl w:val="0"/>
              <w:spacing w:after="0" w:line="240" w:lineRule="auto"/>
              <w:ind w:firstLine="142"/>
              <w:contextualSpacing/>
              <w:jc w:val="center"/>
              <w:rPr>
                <w:rFonts w:ascii="Times New Roman" w:hAnsi="Times New Roman"/>
                <w:sz w:val="24"/>
                <w:szCs w:val="24"/>
              </w:rPr>
            </w:pPr>
            <w:proofErr w:type="spellStart"/>
            <w:r>
              <w:rPr>
                <w:rFonts w:ascii="Times New Roman" w:hAnsi="Times New Roman"/>
                <w:sz w:val="24"/>
                <w:szCs w:val="24"/>
              </w:rPr>
              <w:t>п\</w:t>
            </w:r>
            <w:proofErr w:type="gramStart"/>
            <w:r>
              <w:rPr>
                <w:rFonts w:ascii="Times New Roman" w:hAnsi="Times New Roman"/>
                <w:sz w:val="24"/>
                <w:szCs w:val="24"/>
              </w:rPr>
              <w:t>п</w:t>
            </w:r>
            <w:proofErr w:type="spellEnd"/>
            <w:proofErr w:type="gramEnd"/>
          </w:p>
        </w:tc>
        <w:tc>
          <w:tcPr>
            <w:tcW w:w="1962"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Вид контроля</w:t>
            </w:r>
          </w:p>
        </w:tc>
        <w:tc>
          <w:tcPr>
            <w:tcW w:w="3828"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Контролируемые темы (разделы)</w:t>
            </w:r>
          </w:p>
        </w:tc>
        <w:tc>
          <w:tcPr>
            <w:tcW w:w="2931"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Компетенции, компоненты которых контролируются</w:t>
            </w:r>
          </w:p>
        </w:tc>
      </w:tr>
      <w:tr w:rsidR="000B5B60" w:rsidTr="003A6092">
        <w:trPr>
          <w:trHeight w:val="190"/>
        </w:trPr>
        <w:tc>
          <w:tcPr>
            <w:tcW w:w="779"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ind w:firstLine="142"/>
              <w:contextualSpacing/>
              <w:jc w:val="center"/>
              <w:rPr>
                <w:rFonts w:ascii="Times New Roman" w:hAnsi="Times New Roman"/>
                <w:w w:val="95"/>
                <w:sz w:val="24"/>
                <w:szCs w:val="24"/>
              </w:rPr>
            </w:pPr>
          </w:p>
        </w:tc>
        <w:tc>
          <w:tcPr>
            <w:tcW w:w="1962"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Контрольная работа</w:t>
            </w:r>
          </w:p>
        </w:tc>
        <w:tc>
          <w:tcPr>
            <w:tcW w:w="3828"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Ознакомиться с основными правилами  организации и порядком производства переключений в электроустановках.</w:t>
            </w:r>
          </w:p>
          <w:p w:rsidR="000B5B60" w:rsidRDefault="000B5B60" w:rsidP="003A6092">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Изучить основные действия персонала при ликвидации стандартных аварийных ситуаций.</w:t>
            </w:r>
          </w:p>
        </w:tc>
        <w:tc>
          <w:tcPr>
            <w:tcW w:w="2931"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ind w:left="142"/>
              <w:contextualSpacing/>
              <w:jc w:val="center"/>
              <w:rPr>
                <w:rFonts w:ascii="Times New Roman" w:hAnsi="Times New Roman"/>
                <w:sz w:val="24"/>
                <w:szCs w:val="24"/>
              </w:rPr>
            </w:pPr>
            <w:r>
              <w:rPr>
                <w:rFonts w:ascii="Times New Roman" w:hAnsi="Times New Roman"/>
                <w:sz w:val="24"/>
                <w:szCs w:val="24"/>
              </w:rPr>
              <w:t>ОПК-3; ПК-1;</w:t>
            </w:r>
          </w:p>
        </w:tc>
      </w:tr>
      <w:tr w:rsidR="000B5B60" w:rsidTr="003A6092">
        <w:trPr>
          <w:trHeight w:val="322"/>
        </w:trPr>
        <w:tc>
          <w:tcPr>
            <w:tcW w:w="779"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ind w:firstLine="142"/>
              <w:contextualSpacing/>
              <w:jc w:val="center"/>
              <w:rPr>
                <w:rFonts w:ascii="Times New Roman" w:hAnsi="Times New Roman"/>
                <w:w w:val="95"/>
                <w:sz w:val="24"/>
                <w:szCs w:val="24"/>
              </w:rPr>
            </w:pPr>
          </w:p>
        </w:tc>
        <w:tc>
          <w:tcPr>
            <w:tcW w:w="1962"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Коллоквиум</w:t>
            </w:r>
          </w:p>
        </w:tc>
        <w:tc>
          <w:tcPr>
            <w:tcW w:w="3828"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spacing w:after="0" w:line="240" w:lineRule="auto"/>
              <w:contextualSpacing/>
              <w:rPr>
                <w:rFonts w:ascii="Times New Roman" w:hAnsi="Times New Roman"/>
                <w:sz w:val="24"/>
                <w:szCs w:val="24"/>
              </w:rPr>
            </w:pPr>
            <w:r>
              <w:rPr>
                <w:rFonts w:ascii="Times New Roman" w:hAnsi="Times New Roman"/>
                <w:sz w:val="24"/>
                <w:szCs w:val="24"/>
              </w:rPr>
              <w:t xml:space="preserve">Изучить основные противоаварийные тренировки и работа </w:t>
            </w:r>
            <w:proofErr w:type="gramStart"/>
            <w:r>
              <w:rPr>
                <w:rFonts w:ascii="Times New Roman" w:hAnsi="Times New Roman"/>
                <w:sz w:val="24"/>
                <w:szCs w:val="24"/>
              </w:rPr>
              <w:t>на</w:t>
            </w:r>
            <w:proofErr w:type="gramEnd"/>
            <w:r>
              <w:rPr>
                <w:rFonts w:ascii="Times New Roman" w:hAnsi="Times New Roman"/>
                <w:sz w:val="24"/>
                <w:szCs w:val="24"/>
              </w:rPr>
              <w:t xml:space="preserve"> тренажера.</w:t>
            </w:r>
          </w:p>
        </w:tc>
        <w:tc>
          <w:tcPr>
            <w:tcW w:w="2931" w:type="dxa"/>
            <w:tcBorders>
              <w:top w:val="single" w:sz="4" w:space="0" w:color="000000"/>
              <w:left w:val="single" w:sz="4" w:space="0" w:color="000000"/>
              <w:bottom w:val="single" w:sz="4" w:space="0" w:color="000000"/>
              <w:right w:val="single" w:sz="4" w:space="0" w:color="000000"/>
            </w:tcBorders>
          </w:tcPr>
          <w:p w:rsidR="000B5B60" w:rsidRDefault="000B5B60" w:rsidP="003A6092">
            <w:pPr>
              <w:widowControl w:val="0"/>
              <w:jc w:val="center"/>
              <w:rPr>
                <w:rFonts w:ascii="Times New Roman" w:hAnsi="Times New Roman"/>
                <w:sz w:val="24"/>
                <w:szCs w:val="24"/>
              </w:rPr>
            </w:pPr>
            <w:r>
              <w:rPr>
                <w:rFonts w:ascii="Times New Roman" w:hAnsi="Times New Roman"/>
                <w:sz w:val="24"/>
                <w:szCs w:val="24"/>
              </w:rPr>
              <w:t>ОПК-3; ПК-1.</w:t>
            </w:r>
          </w:p>
        </w:tc>
      </w:tr>
      <w:tr w:rsidR="000B5B60" w:rsidTr="003A6092">
        <w:trPr>
          <w:trHeight w:val="322"/>
        </w:trPr>
        <w:tc>
          <w:tcPr>
            <w:tcW w:w="779" w:type="dxa"/>
            <w:tcBorders>
              <w:left w:val="single" w:sz="4" w:space="0" w:color="000000"/>
              <w:bottom w:val="single" w:sz="4" w:space="0" w:color="000000"/>
              <w:right w:val="single" w:sz="4" w:space="0" w:color="000000"/>
            </w:tcBorders>
          </w:tcPr>
          <w:p w:rsidR="000B5B60" w:rsidRDefault="000B5B60" w:rsidP="003A6092">
            <w:pPr>
              <w:widowControl w:val="0"/>
              <w:spacing w:after="0" w:line="240" w:lineRule="auto"/>
              <w:ind w:firstLine="142"/>
              <w:contextualSpacing/>
              <w:jc w:val="center"/>
              <w:rPr>
                <w:rFonts w:ascii="Times New Roman" w:hAnsi="Times New Roman"/>
                <w:w w:val="95"/>
                <w:sz w:val="24"/>
                <w:szCs w:val="24"/>
              </w:rPr>
            </w:pPr>
          </w:p>
        </w:tc>
        <w:tc>
          <w:tcPr>
            <w:tcW w:w="1962" w:type="dxa"/>
            <w:tcBorders>
              <w:left w:val="single" w:sz="4" w:space="0" w:color="000000"/>
              <w:bottom w:val="single" w:sz="4" w:space="0" w:color="000000"/>
              <w:right w:val="single" w:sz="4" w:space="0" w:color="000000"/>
            </w:tcBorders>
          </w:tcPr>
          <w:p w:rsidR="000B5B60" w:rsidRDefault="000B5B60" w:rsidP="003A6092">
            <w:pPr>
              <w:widowControl w:val="0"/>
              <w:spacing w:after="0" w:line="240" w:lineRule="auto"/>
              <w:ind w:firstLine="142"/>
              <w:contextualSpacing/>
              <w:jc w:val="center"/>
              <w:rPr>
                <w:rFonts w:ascii="Times New Roman" w:hAnsi="Times New Roman"/>
                <w:sz w:val="24"/>
                <w:szCs w:val="24"/>
              </w:rPr>
            </w:pPr>
            <w:r>
              <w:rPr>
                <w:rFonts w:ascii="Times New Roman" w:hAnsi="Times New Roman"/>
                <w:sz w:val="24"/>
                <w:szCs w:val="24"/>
              </w:rPr>
              <w:t>Зачет</w:t>
            </w:r>
          </w:p>
        </w:tc>
        <w:tc>
          <w:tcPr>
            <w:tcW w:w="3828" w:type="dxa"/>
            <w:tcBorders>
              <w:left w:val="single" w:sz="4" w:space="0" w:color="000000"/>
              <w:bottom w:val="single" w:sz="4" w:space="0" w:color="000000"/>
              <w:right w:val="single" w:sz="4" w:space="0" w:color="000000"/>
            </w:tcBorders>
          </w:tcPr>
          <w:p w:rsidR="000B5B60" w:rsidRDefault="000B5B60" w:rsidP="003A6092">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Ознакомиться с основными правилами  организации и порядком производства переключений в электроустановках.</w:t>
            </w:r>
          </w:p>
          <w:p w:rsidR="000B5B60" w:rsidRDefault="000B5B60" w:rsidP="003A6092">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Изучить основные действия персонала при ликвидации стандартных аварийных ситуаций.</w:t>
            </w:r>
          </w:p>
          <w:p w:rsidR="000B5B60" w:rsidRDefault="000B5B60" w:rsidP="003A6092">
            <w:pPr>
              <w:widowControl w:val="0"/>
              <w:spacing w:after="0" w:line="240" w:lineRule="auto"/>
              <w:ind w:firstLine="142"/>
              <w:contextualSpacing/>
              <w:rPr>
                <w:rFonts w:ascii="Times New Roman" w:hAnsi="Times New Roman"/>
                <w:sz w:val="24"/>
                <w:szCs w:val="24"/>
              </w:rPr>
            </w:pPr>
            <w:r>
              <w:rPr>
                <w:rFonts w:ascii="Times New Roman" w:hAnsi="Times New Roman"/>
                <w:sz w:val="24"/>
                <w:szCs w:val="24"/>
              </w:rPr>
              <w:t xml:space="preserve">Изучить основные противоаварийные тренировки и работа </w:t>
            </w:r>
            <w:proofErr w:type="gramStart"/>
            <w:r>
              <w:rPr>
                <w:rFonts w:ascii="Times New Roman" w:hAnsi="Times New Roman"/>
                <w:sz w:val="24"/>
                <w:szCs w:val="24"/>
              </w:rPr>
              <w:t>на</w:t>
            </w:r>
            <w:proofErr w:type="gramEnd"/>
            <w:r>
              <w:rPr>
                <w:rFonts w:ascii="Times New Roman" w:hAnsi="Times New Roman"/>
                <w:sz w:val="24"/>
                <w:szCs w:val="24"/>
              </w:rPr>
              <w:t xml:space="preserve"> тренажера.</w:t>
            </w:r>
          </w:p>
        </w:tc>
        <w:tc>
          <w:tcPr>
            <w:tcW w:w="2931" w:type="dxa"/>
            <w:tcBorders>
              <w:left w:val="single" w:sz="4" w:space="0" w:color="000000"/>
              <w:bottom w:val="single" w:sz="4" w:space="0" w:color="000000"/>
              <w:right w:val="single" w:sz="4" w:space="0" w:color="000000"/>
            </w:tcBorders>
          </w:tcPr>
          <w:p w:rsidR="000B5B60" w:rsidRDefault="000B5B60" w:rsidP="003A6092">
            <w:pPr>
              <w:widowControl w:val="0"/>
              <w:jc w:val="center"/>
              <w:rPr>
                <w:rFonts w:ascii="Times New Roman" w:hAnsi="Times New Roman"/>
                <w:sz w:val="24"/>
                <w:szCs w:val="24"/>
              </w:rPr>
            </w:pPr>
            <w:r>
              <w:rPr>
                <w:rFonts w:ascii="Times New Roman" w:hAnsi="Times New Roman"/>
                <w:sz w:val="24"/>
                <w:szCs w:val="24"/>
              </w:rPr>
              <w:t>ОПК-3; ПК-1.</w:t>
            </w:r>
          </w:p>
        </w:tc>
      </w:tr>
    </w:tbl>
    <w:p w:rsidR="000B5B60" w:rsidRDefault="000B5B60" w:rsidP="000B5B60">
      <w:pPr>
        <w:spacing w:after="0" w:line="240" w:lineRule="auto"/>
        <w:ind w:firstLine="426"/>
        <w:contextualSpacing/>
        <w:jc w:val="both"/>
        <w:rPr>
          <w:rFonts w:ascii="Times New Roman" w:hAnsi="Times New Roman"/>
          <w:i/>
          <w:iCs/>
          <w:sz w:val="24"/>
          <w:szCs w:val="24"/>
        </w:rPr>
      </w:pPr>
    </w:p>
    <w:p w:rsidR="000B5B60" w:rsidRDefault="000B5B60" w:rsidP="000B5B60">
      <w:pPr>
        <w:spacing w:after="0" w:line="240" w:lineRule="auto"/>
        <w:ind w:firstLine="426"/>
        <w:contextualSpacing/>
        <w:jc w:val="both"/>
        <w:rPr>
          <w:rFonts w:ascii="Times New Roman" w:hAnsi="Times New Roman"/>
          <w:sz w:val="24"/>
          <w:szCs w:val="24"/>
        </w:rPr>
      </w:pPr>
    </w:p>
    <w:p w:rsidR="000B5B60" w:rsidRDefault="000B5B60" w:rsidP="000B5B60">
      <w:pPr>
        <w:spacing w:before="50" w:after="0" w:line="240" w:lineRule="exact"/>
        <w:ind w:left="294"/>
        <w:jc w:val="center"/>
        <w:rPr>
          <w:rFonts w:ascii="Times New Roman" w:hAnsi="Times New Roman"/>
          <w:sz w:val="24"/>
          <w:szCs w:val="24"/>
        </w:rPr>
      </w:pPr>
      <w:r>
        <w:rPr>
          <w:rFonts w:ascii="Times New Roman" w:hAnsi="Times New Roman"/>
          <w:b/>
          <w:color w:val="000000"/>
          <w:sz w:val="24"/>
          <w:szCs w:val="24"/>
        </w:rPr>
        <w:t>Процедуры и оценочные средства для проведения промежуточной аттестации</w:t>
      </w:r>
    </w:p>
    <w:p w:rsidR="000B5B60" w:rsidRDefault="000B5B60" w:rsidP="000B5B60">
      <w:pPr>
        <w:spacing w:before="50" w:after="0" w:line="240" w:lineRule="exact"/>
        <w:ind w:left="294"/>
        <w:jc w:val="center"/>
        <w:rPr>
          <w:rFonts w:ascii="Times New Roman" w:hAnsi="Times New Roman"/>
          <w:sz w:val="24"/>
          <w:szCs w:val="24"/>
        </w:rPr>
      </w:pPr>
    </w:p>
    <w:p w:rsidR="000B5B60" w:rsidRDefault="000B5B60" w:rsidP="000B5B60">
      <w:pPr>
        <w:spacing w:before="50" w:after="0" w:line="240" w:lineRule="exact"/>
        <w:ind w:left="294"/>
        <w:jc w:val="center"/>
        <w:rPr>
          <w:rFonts w:ascii="Times New Roman" w:hAnsi="Times New Roman"/>
          <w:sz w:val="24"/>
          <w:szCs w:val="24"/>
        </w:rPr>
      </w:pPr>
      <w:r>
        <w:rPr>
          <w:rFonts w:ascii="Times New Roman" w:hAnsi="Times New Roman"/>
          <w:color w:val="000000"/>
          <w:sz w:val="24"/>
          <w:szCs w:val="24"/>
        </w:rPr>
        <w:t>Зачет</w:t>
      </w:r>
    </w:p>
    <w:p w:rsidR="000B5B60" w:rsidRDefault="000B5B60" w:rsidP="000B5B60">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Зачет является формой оценки качества освоения обучающимся основной профессиональной образовательной программы по разделам дисциплины. По результатам зачета обучающемуся выставляется оценка «зачтено» или «не зачтено». </w:t>
      </w:r>
    </w:p>
    <w:p w:rsidR="000B5B60" w:rsidRDefault="000B5B60" w:rsidP="000B5B60">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Зачет проводится по окончании чтения лекций и выполнения практических занятий. Зачетным является последнее занятие по дисциплине. Зачет принимается преподавателями, </w:t>
      </w:r>
      <w:r>
        <w:rPr>
          <w:rFonts w:ascii="Times New Roman" w:hAnsi="Times New Roman"/>
          <w:color w:val="000000"/>
          <w:sz w:val="24"/>
          <w:szCs w:val="24"/>
        </w:rPr>
        <w:lastRenderedPageBreak/>
        <w:t xml:space="preserve">проводившими практические занятия, или читающими лекции по данной дисциплине. В случае отсутствия ведущего преподавателя зачет принимается преподавателем, назначенным распоряжением заведующего кафедрой. С разрешения заведующего кафедрой на зачете может присутствовать преподаватель кафедры, привлеченный для помощи в приеме зачета. </w:t>
      </w:r>
      <w:r>
        <w:rPr>
          <w:rFonts w:ascii="Times New Roman" w:hAnsi="Times New Roman"/>
          <w:color w:val="000000"/>
          <w:sz w:val="24"/>
          <w:szCs w:val="24"/>
        </w:rPr>
        <w:tab/>
        <w:t xml:space="preserve">Присутствие на зачетах преподавателей с других кафедр без соответствующего распоряжения ректора, проректора по учебной работе или декана факультета не допускается. </w:t>
      </w:r>
      <w:r>
        <w:rPr>
          <w:rFonts w:ascii="Times New Roman" w:hAnsi="Times New Roman"/>
          <w:color w:val="000000"/>
          <w:sz w:val="24"/>
          <w:szCs w:val="24"/>
        </w:rPr>
        <w:tab/>
        <w:t>Формы проведения зачетов (устный опрос по билетам, письменная работа, тестирование и др.) определяются кафедрой и доводятся до сведения обучающихся в начале семестра. 25</w:t>
      </w:r>
      <w:proofErr w:type="gramStart"/>
      <w:r>
        <w:rPr>
          <w:rFonts w:ascii="Times New Roman" w:hAnsi="Times New Roman"/>
          <w:color w:val="000000"/>
          <w:sz w:val="24"/>
          <w:szCs w:val="24"/>
        </w:rPr>
        <w:t xml:space="preserve"> </w:t>
      </w:r>
      <w:r>
        <w:rPr>
          <w:rFonts w:ascii="Times New Roman" w:hAnsi="Times New Roman"/>
          <w:color w:val="000000"/>
          <w:sz w:val="24"/>
          <w:szCs w:val="24"/>
        </w:rPr>
        <w:tab/>
        <w:t>Д</w:t>
      </w:r>
      <w:proofErr w:type="gramEnd"/>
      <w:r>
        <w:rPr>
          <w:rFonts w:ascii="Times New Roman" w:hAnsi="Times New Roman"/>
          <w:color w:val="000000"/>
          <w:sz w:val="24"/>
          <w:szCs w:val="24"/>
        </w:rPr>
        <w:t xml:space="preserve">ля проведения зачета ведущий преподаватель накануне получает в деканате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которая возвращается в деканат после окончания мероприятия в день проведения зачета или утром следующего дня. </w:t>
      </w:r>
    </w:p>
    <w:p w:rsidR="000B5B60" w:rsidRDefault="000B5B60" w:rsidP="000B5B60">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Обучающиеся при явке на зачет обязаны иметь при себе зачетную книжку, которую они предъявляют преподавателю. </w:t>
      </w:r>
    </w:p>
    <w:p w:rsidR="000B5B60" w:rsidRDefault="000B5B60" w:rsidP="000B5B60">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Во время зачета обучающиеся могут пользоваться с разрешения ведущего преподавателя справочной и нормативной литературой, другими пособиями и техническими средствами.</w:t>
      </w:r>
      <w:proofErr w:type="gramEnd"/>
      <w:r>
        <w:rPr>
          <w:rFonts w:ascii="Times New Roman" w:hAnsi="Times New Roman"/>
          <w:color w:val="000000"/>
          <w:sz w:val="24"/>
          <w:szCs w:val="24"/>
        </w:rPr>
        <w:t xml:space="preserve"> </w:t>
      </w:r>
      <w:r>
        <w:rPr>
          <w:rFonts w:ascii="Times New Roman" w:hAnsi="Times New Roman"/>
          <w:color w:val="000000"/>
          <w:sz w:val="24"/>
          <w:szCs w:val="24"/>
        </w:rPr>
        <w:tab/>
        <w:t xml:space="preserve">Время подготовки ответа в устной форме при сдаче зачета должно составлять не менее 20 минут (по желанию обучающегося ответ может быть досрочным). Время ответа - не более 10 минут. </w:t>
      </w:r>
    </w:p>
    <w:p w:rsidR="000B5B60" w:rsidRDefault="000B5B60" w:rsidP="000B5B60">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Преподавателю предоставляется право задавать </w:t>
      </w:r>
      <w:proofErr w:type="gramStart"/>
      <w:r>
        <w:rPr>
          <w:rFonts w:ascii="Times New Roman" w:hAnsi="Times New Roman"/>
          <w:color w:val="000000"/>
          <w:sz w:val="24"/>
          <w:szCs w:val="24"/>
        </w:rPr>
        <w:t>обучающимся</w:t>
      </w:r>
      <w:proofErr w:type="gramEnd"/>
      <w:r>
        <w:rPr>
          <w:rFonts w:ascii="Times New Roman" w:hAnsi="Times New Roman"/>
          <w:color w:val="000000"/>
          <w:sz w:val="24"/>
          <w:szCs w:val="24"/>
        </w:rPr>
        <w:t xml:space="preserve"> дополнительные вопросы в рамках программы дисциплины. </w:t>
      </w:r>
    </w:p>
    <w:p w:rsidR="000B5B60" w:rsidRDefault="000B5B60" w:rsidP="000B5B60">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Качественная оценка «зачтено», внесенная в зачетную книжку и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является результатом успешного усвоения учебного материала. </w:t>
      </w:r>
      <w:r>
        <w:rPr>
          <w:rFonts w:ascii="Times New Roman" w:hAnsi="Times New Roman"/>
          <w:color w:val="000000"/>
          <w:sz w:val="24"/>
          <w:szCs w:val="24"/>
        </w:rPr>
        <w:tab/>
        <w:t xml:space="preserve">Результат зачета в зачетную книжку выставляется в день проведения зачета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и в зачетные книжки. </w:t>
      </w:r>
    </w:p>
    <w:p w:rsidR="000B5B60" w:rsidRDefault="000B5B60" w:rsidP="000B5B60">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r>
      <w:proofErr w:type="gramStart"/>
      <w:r>
        <w:rPr>
          <w:rFonts w:ascii="Times New Roman" w:hAnsi="Times New Roman"/>
          <w:color w:val="000000"/>
          <w:sz w:val="24"/>
          <w:szCs w:val="24"/>
        </w:rPr>
        <w:t xml:space="preserve">Если обучающийся явился на зачет и отказался от прохождения аттестации в связи с неподготовленностью, то в </w:t>
      </w:r>
      <w:proofErr w:type="spellStart"/>
      <w:r>
        <w:rPr>
          <w:rFonts w:ascii="Times New Roman" w:hAnsi="Times New Roman"/>
          <w:color w:val="000000"/>
          <w:sz w:val="24"/>
          <w:szCs w:val="24"/>
        </w:rPr>
        <w:t>зачетно-экзаменационную</w:t>
      </w:r>
      <w:proofErr w:type="spellEnd"/>
      <w:r>
        <w:rPr>
          <w:rFonts w:ascii="Times New Roman" w:hAnsi="Times New Roman"/>
          <w:color w:val="000000"/>
          <w:sz w:val="24"/>
          <w:szCs w:val="24"/>
        </w:rPr>
        <w:t xml:space="preserve"> ведомость ему выставляется оценка «не зачтено». </w:t>
      </w:r>
      <w:proofErr w:type="gramEnd"/>
    </w:p>
    <w:p w:rsidR="000B5B60" w:rsidRDefault="000B5B60" w:rsidP="000B5B60">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 xml:space="preserve">Неявка на зачет отмечается в </w:t>
      </w:r>
      <w:proofErr w:type="spellStart"/>
      <w:r>
        <w:rPr>
          <w:rFonts w:ascii="Times New Roman" w:hAnsi="Times New Roman"/>
          <w:color w:val="000000"/>
          <w:sz w:val="24"/>
          <w:szCs w:val="24"/>
        </w:rPr>
        <w:t>зачетно-экзаменационной</w:t>
      </w:r>
      <w:proofErr w:type="spellEnd"/>
      <w:r>
        <w:rPr>
          <w:rFonts w:ascii="Times New Roman" w:hAnsi="Times New Roman"/>
          <w:color w:val="000000"/>
          <w:sz w:val="24"/>
          <w:szCs w:val="24"/>
        </w:rPr>
        <w:t xml:space="preserve"> ведомости словами «не явился». </w:t>
      </w:r>
      <w:r>
        <w:rPr>
          <w:rFonts w:ascii="Times New Roman" w:hAnsi="Times New Roman"/>
          <w:color w:val="000000"/>
          <w:sz w:val="24"/>
          <w:szCs w:val="24"/>
        </w:rPr>
        <w:tab/>
        <w:t xml:space="preserve">Нарушение дисциплины, списывание, использование </w:t>
      </w:r>
      <w:proofErr w:type="gramStart"/>
      <w:r>
        <w:rPr>
          <w:rFonts w:ascii="Times New Roman" w:hAnsi="Times New Roman"/>
          <w:color w:val="000000"/>
          <w:sz w:val="24"/>
          <w:szCs w:val="24"/>
        </w:rPr>
        <w:t>обучающимися</w:t>
      </w:r>
      <w:proofErr w:type="gramEnd"/>
      <w:r>
        <w:rPr>
          <w:rFonts w:ascii="Times New Roman" w:hAnsi="Times New Roman"/>
          <w:color w:val="000000"/>
          <w:sz w:val="24"/>
          <w:szCs w:val="24"/>
        </w:rPr>
        <w:t xml:space="preserve">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зачета запрещено. В случае нарушения этого требования преподаватель обязан удалить обучающегося из аудитории и проставить ему в ведомости оценку «не зачтено». </w:t>
      </w:r>
    </w:p>
    <w:p w:rsidR="000B5B60" w:rsidRDefault="000B5B60" w:rsidP="000B5B60">
      <w:pPr>
        <w:spacing w:before="50" w:after="0" w:line="240" w:lineRule="exact"/>
        <w:ind w:left="294"/>
        <w:jc w:val="both"/>
        <w:rPr>
          <w:rFonts w:ascii="Times New Roman" w:hAnsi="Times New Roman"/>
          <w:sz w:val="24"/>
          <w:szCs w:val="24"/>
        </w:rPr>
      </w:pPr>
      <w:r>
        <w:rPr>
          <w:rFonts w:ascii="Times New Roman" w:hAnsi="Times New Roman"/>
          <w:color w:val="000000"/>
          <w:sz w:val="24"/>
          <w:szCs w:val="24"/>
        </w:rPr>
        <w:tab/>
        <w:t>Обучающимся, не сдавшим зачет в установленные сроки по уважительной причине, индивидуальные сроки проведения зачета определяются приказом ректора Университета</w:t>
      </w:r>
    </w:p>
    <w:p w:rsidR="000B5B60" w:rsidRDefault="000B5B60" w:rsidP="000B5B60">
      <w:pPr>
        <w:spacing w:before="67" w:after="0" w:line="240" w:lineRule="exact"/>
        <w:ind w:left="284"/>
        <w:jc w:val="center"/>
        <w:rPr>
          <w:rFonts w:ascii="Times New Roman" w:hAnsi="Times New Roman"/>
          <w:b/>
          <w:sz w:val="24"/>
          <w:szCs w:val="24"/>
        </w:rPr>
      </w:pPr>
    </w:p>
    <w:p w:rsidR="000B5B60" w:rsidRDefault="000B5B60" w:rsidP="000B5B60">
      <w:pPr>
        <w:spacing w:before="67" w:after="0" w:line="240" w:lineRule="exact"/>
        <w:ind w:left="284"/>
        <w:jc w:val="center"/>
        <w:rPr>
          <w:rFonts w:ascii="Times New Roman" w:hAnsi="Times New Roman"/>
          <w:b/>
          <w:sz w:val="24"/>
          <w:szCs w:val="24"/>
        </w:rPr>
      </w:pPr>
    </w:p>
    <w:tbl>
      <w:tblPr>
        <w:tblW w:w="9858" w:type="dxa"/>
        <w:tblLayout w:type="fixed"/>
        <w:tblLook w:val="04A0"/>
      </w:tblPr>
      <w:tblGrid>
        <w:gridCol w:w="3406"/>
        <w:gridCol w:w="6452"/>
      </w:tblGrid>
      <w:tr w:rsidR="000B5B60" w:rsidTr="003A6092">
        <w:trPr>
          <w:trHeight w:val="1"/>
        </w:trPr>
        <w:tc>
          <w:tcPr>
            <w:tcW w:w="3406" w:type="dxa"/>
            <w:tcBorders>
              <w:top w:val="single" w:sz="4" w:space="0" w:color="000000"/>
              <w:left w:val="single" w:sz="4" w:space="0" w:color="000000"/>
              <w:bottom w:val="single" w:sz="4" w:space="0" w:color="000000"/>
              <w:right w:val="single" w:sz="4" w:space="0" w:color="000000"/>
            </w:tcBorders>
            <w:shd w:val="clear" w:color="auto" w:fill="FFFFFF"/>
          </w:tcPr>
          <w:p w:rsidR="000B5B60" w:rsidRDefault="000B5B60" w:rsidP="003A6092">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Шкала</w:t>
            </w:r>
          </w:p>
          <w:p w:rsidR="000B5B60" w:rsidRDefault="000B5B60" w:rsidP="003A6092">
            <w:pPr>
              <w:widowControl w:val="0"/>
              <w:spacing w:after="0" w:line="240" w:lineRule="exact"/>
              <w:jc w:val="center"/>
              <w:rPr>
                <w:rFonts w:ascii="Times New Roman" w:eastAsia="Calibri" w:hAnsi="Times New Roman"/>
                <w:sz w:val="24"/>
                <w:szCs w:val="24"/>
              </w:rPr>
            </w:pPr>
          </w:p>
        </w:tc>
        <w:tc>
          <w:tcPr>
            <w:tcW w:w="6451" w:type="dxa"/>
            <w:tcBorders>
              <w:top w:val="single" w:sz="4" w:space="0" w:color="000000"/>
              <w:left w:val="single" w:sz="4" w:space="0" w:color="000000"/>
              <w:bottom w:val="single" w:sz="4" w:space="0" w:color="000000"/>
              <w:right w:val="single" w:sz="4" w:space="0" w:color="000000"/>
            </w:tcBorders>
            <w:shd w:val="clear" w:color="auto" w:fill="FFFFFF"/>
          </w:tcPr>
          <w:p w:rsidR="000B5B60" w:rsidRDefault="000B5B60" w:rsidP="003A6092">
            <w:pPr>
              <w:widowControl w:val="0"/>
              <w:spacing w:after="0" w:line="240" w:lineRule="exact"/>
              <w:jc w:val="center"/>
              <w:rPr>
                <w:rFonts w:ascii="Times New Roman" w:eastAsia="Calibri" w:hAnsi="Times New Roman"/>
                <w:b/>
                <w:color w:val="000000"/>
                <w:sz w:val="24"/>
                <w:szCs w:val="24"/>
              </w:rPr>
            </w:pPr>
            <w:r>
              <w:rPr>
                <w:rFonts w:ascii="Times New Roman" w:eastAsia="Calibri" w:hAnsi="Times New Roman"/>
                <w:b/>
                <w:color w:val="000000"/>
                <w:sz w:val="24"/>
                <w:szCs w:val="24"/>
              </w:rPr>
              <w:t>Критерии оценивания</w:t>
            </w:r>
          </w:p>
        </w:tc>
      </w:tr>
      <w:tr w:rsidR="000B5B60" w:rsidTr="003A6092">
        <w:trPr>
          <w:trHeight w:val="1"/>
        </w:trPr>
        <w:tc>
          <w:tcPr>
            <w:tcW w:w="3406" w:type="dxa"/>
            <w:tcBorders>
              <w:top w:val="single" w:sz="4" w:space="0" w:color="000000"/>
              <w:left w:val="single" w:sz="4" w:space="0" w:color="000000"/>
              <w:bottom w:val="single" w:sz="4" w:space="0" w:color="000000"/>
              <w:right w:val="single" w:sz="4" w:space="0" w:color="000000"/>
            </w:tcBorders>
            <w:shd w:val="clear" w:color="auto" w:fill="FFFFFF"/>
          </w:tcPr>
          <w:p w:rsidR="000B5B60" w:rsidRDefault="000B5B60" w:rsidP="003A6092">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«зачтено»</w:t>
            </w:r>
          </w:p>
        </w:tc>
        <w:tc>
          <w:tcPr>
            <w:tcW w:w="6451" w:type="dxa"/>
            <w:tcBorders>
              <w:top w:val="single" w:sz="4" w:space="0" w:color="000000"/>
              <w:left w:val="single" w:sz="4" w:space="0" w:color="000000"/>
              <w:bottom w:val="single" w:sz="4" w:space="0" w:color="000000"/>
              <w:right w:val="single" w:sz="4" w:space="0" w:color="000000"/>
            </w:tcBorders>
            <w:shd w:val="clear" w:color="auto" w:fill="FFFFFF"/>
          </w:tcPr>
          <w:p w:rsidR="000B5B60" w:rsidRDefault="000B5B60" w:rsidP="003A6092">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знание программного материала, усвоение основной и дополнительной литературы, рекомендованной программой дисциплины, правильное решение инженерной задачи (допускается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w:t>
            </w:r>
          </w:p>
        </w:tc>
      </w:tr>
      <w:tr w:rsidR="000B5B60" w:rsidTr="003A6092">
        <w:trPr>
          <w:trHeight w:val="1"/>
        </w:trPr>
        <w:tc>
          <w:tcPr>
            <w:tcW w:w="3406" w:type="dxa"/>
            <w:tcBorders>
              <w:top w:val="single" w:sz="4" w:space="0" w:color="000000"/>
              <w:left w:val="single" w:sz="4" w:space="0" w:color="000000"/>
              <w:bottom w:val="single" w:sz="4" w:space="0" w:color="000000"/>
              <w:right w:val="single" w:sz="4" w:space="0" w:color="000000"/>
            </w:tcBorders>
            <w:shd w:val="clear" w:color="auto" w:fill="FFFFFF"/>
          </w:tcPr>
          <w:p w:rsidR="000B5B60" w:rsidRDefault="000B5B60" w:rsidP="003A6092">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Оценка «не зачтено»</w:t>
            </w:r>
          </w:p>
        </w:tc>
        <w:tc>
          <w:tcPr>
            <w:tcW w:w="6451" w:type="dxa"/>
            <w:tcBorders>
              <w:top w:val="single" w:sz="4" w:space="0" w:color="000000"/>
              <w:left w:val="single" w:sz="4" w:space="0" w:color="000000"/>
              <w:bottom w:val="single" w:sz="4" w:space="0" w:color="000000"/>
              <w:right w:val="single" w:sz="4" w:space="0" w:color="000000"/>
            </w:tcBorders>
            <w:shd w:val="clear" w:color="auto" w:fill="FFFFFF"/>
          </w:tcPr>
          <w:p w:rsidR="000B5B60" w:rsidRDefault="000B5B60" w:rsidP="003A6092">
            <w:pPr>
              <w:widowControl w:val="0"/>
              <w:spacing w:before="100" w:after="100" w:line="240" w:lineRule="exact"/>
              <w:jc w:val="both"/>
              <w:rPr>
                <w:rFonts w:ascii="Times New Roman" w:hAnsi="Times New Roman"/>
                <w:color w:val="000000"/>
                <w:sz w:val="24"/>
                <w:szCs w:val="24"/>
              </w:rPr>
            </w:pPr>
            <w:r>
              <w:rPr>
                <w:rFonts w:ascii="Times New Roman" w:hAnsi="Times New Roman"/>
                <w:color w:val="000000"/>
                <w:sz w:val="24"/>
                <w:szCs w:val="24"/>
              </w:rPr>
              <w:t>пробелы в знаниях основного программного материала, принципиальные ошибки при ответе на вопросы.</w:t>
            </w:r>
          </w:p>
        </w:tc>
      </w:tr>
    </w:tbl>
    <w:p w:rsidR="000B5B60" w:rsidRDefault="000B5B60" w:rsidP="000B5B60">
      <w:pPr>
        <w:spacing w:after="0" w:line="240" w:lineRule="auto"/>
        <w:ind w:firstLine="426"/>
        <w:contextualSpacing/>
        <w:jc w:val="both"/>
        <w:rPr>
          <w:rFonts w:ascii="Times New Roman" w:hAnsi="Times New Roman"/>
          <w:sz w:val="24"/>
          <w:szCs w:val="24"/>
        </w:rPr>
      </w:pPr>
    </w:p>
    <w:p w:rsidR="000B5B60" w:rsidRDefault="000B5B60" w:rsidP="000B5B60">
      <w:pPr>
        <w:spacing w:after="0" w:line="240" w:lineRule="auto"/>
        <w:ind w:firstLine="426"/>
        <w:contextualSpacing/>
        <w:jc w:val="both"/>
        <w:rPr>
          <w:rFonts w:ascii="Times New Roman" w:hAnsi="Times New Roman"/>
          <w:sz w:val="24"/>
          <w:szCs w:val="24"/>
        </w:rPr>
      </w:pPr>
    </w:p>
    <w:p w:rsidR="000B5B60" w:rsidRPr="00310B3A" w:rsidRDefault="000B5B60" w:rsidP="000B5B60">
      <w:pPr>
        <w:spacing w:after="0" w:line="240" w:lineRule="auto"/>
        <w:ind w:firstLine="426"/>
        <w:contextualSpacing/>
        <w:jc w:val="both"/>
        <w:rPr>
          <w:rFonts w:ascii="Times New Roman" w:hAnsi="Times New Roman"/>
          <w:b/>
          <w:sz w:val="24"/>
          <w:szCs w:val="24"/>
        </w:rPr>
      </w:pPr>
      <w:r w:rsidRPr="00310B3A">
        <w:rPr>
          <w:rFonts w:ascii="Times New Roman" w:hAnsi="Times New Roman"/>
          <w:b/>
          <w:sz w:val="24"/>
          <w:szCs w:val="24"/>
        </w:rPr>
        <w:t>Вопросы к зачету</w:t>
      </w:r>
    </w:p>
    <w:p w:rsidR="000B5B60" w:rsidRDefault="000B5B60" w:rsidP="000B5B60">
      <w:pPr>
        <w:spacing w:after="0" w:line="240" w:lineRule="auto"/>
        <w:ind w:firstLine="426"/>
        <w:contextualSpacing/>
        <w:jc w:val="both"/>
        <w:rPr>
          <w:rFonts w:ascii="Times New Roman" w:hAnsi="Times New Roman"/>
          <w:sz w:val="24"/>
          <w:szCs w:val="24"/>
        </w:rPr>
      </w:pP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 xml:space="preserve">1. Электроснабжение как подсистема энергетической и технологической систем. </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Основные задачи электроснабжения.</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lastRenderedPageBreak/>
        <w:t xml:space="preserve">2.  Графики  электрических  нагрузок,  показатели,  характеризующие  режимы  работы </w:t>
      </w:r>
      <w:proofErr w:type="spellStart"/>
      <w:r w:rsidRPr="00310B3A">
        <w:rPr>
          <w:rFonts w:ascii="Times New Roman" w:hAnsi="Times New Roman"/>
          <w:sz w:val="24"/>
          <w:szCs w:val="24"/>
        </w:rPr>
        <w:t>электроприемников</w:t>
      </w:r>
      <w:proofErr w:type="spellEnd"/>
      <w:r w:rsidRPr="00310B3A">
        <w:rPr>
          <w:rFonts w:ascii="Times New Roman" w:hAnsi="Times New Roman"/>
          <w:sz w:val="24"/>
          <w:szCs w:val="24"/>
        </w:rPr>
        <w:t>.</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3. Расчетные нагрузки, максимальные нагрузки, нагрев проводников.</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 xml:space="preserve">4. Методы определения расчетных нагрузок (по Кс, по </w:t>
      </w:r>
      <w:proofErr w:type="spellStart"/>
      <w:r w:rsidRPr="00310B3A">
        <w:rPr>
          <w:rFonts w:ascii="Times New Roman" w:hAnsi="Times New Roman"/>
          <w:sz w:val="24"/>
          <w:szCs w:val="24"/>
        </w:rPr>
        <w:t>Кф</w:t>
      </w:r>
      <w:proofErr w:type="spellEnd"/>
      <w:r w:rsidRPr="00310B3A">
        <w:rPr>
          <w:rFonts w:ascii="Times New Roman" w:hAnsi="Times New Roman"/>
          <w:sz w:val="24"/>
          <w:szCs w:val="24"/>
        </w:rPr>
        <w:t>, по Ки, статический метод).</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5. Классификация компенсирующих устройств. Конденсаторы. Синхронные машины.</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6. Выбор компенсирующих устройств в сетях до 1 кВ.</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7. Выбор компенсирующих устройств в сетях выше 1 кВ.</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 xml:space="preserve">8. </w:t>
      </w:r>
      <w:proofErr w:type="spellStart"/>
      <w:r w:rsidRPr="00310B3A">
        <w:rPr>
          <w:rFonts w:ascii="Times New Roman" w:hAnsi="Times New Roman"/>
          <w:sz w:val="24"/>
          <w:szCs w:val="24"/>
        </w:rPr>
        <w:t>Электробаланс</w:t>
      </w:r>
      <w:proofErr w:type="spellEnd"/>
      <w:r w:rsidRPr="00310B3A">
        <w:rPr>
          <w:rFonts w:ascii="Times New Roman" w:hAnsi="Times New Roman"/>
          <w:sz w:val="24"/>
          <w:szCs w:val="24"/>
        </w:rPr>
        <w:t xml:space="preserve"> промышленных предприятий.</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9. Распределение электрической энергии на напряжении выше 1 кВ. Внутризаводские сети.</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10. Картограмма нагрузок. Определение условного центра электрических нагрузок.</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11. Расчет сетей напряжением выше 1 кВ по рабочему и аварийным режимам.</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12. Цеховые электрические сети. Выбор сечений питающих сетей силовых приемников.</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13. Защита цеховых электрических сетей. Аппараты защиты.</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14. Показатели качества электрической энергии. Ущерб от пониженного качества электрической энергии.</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15. Выбор числа и мощности цеховых трансформаторов.</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 xml:space="preserve">16. Основные типы выключателей в системах электроснабжения и принцип их действия. 17.  </w:t>
      </w:r>
      <w:proofErr w:type="spellStart"/>
      <w:r w:rsidRPr="00310B3A">
        <w:rPr>
          <w:rFonts w:ascii="Times New Roman" w:hAnsi="Times New Roman"/>
          <w:sz w:val="24"/>
          <w:szCs w:val="24"/>
        </w:rPr>
        <w:t>Отделителии</w:t>
      </w:r>
      <w:proofErr w:type="spellEnd"/>
      <w:r w:rsidRPr="00310B3A">
        <w:rPr>
          <w:rFonts w:ascii="Times New Roman" w:hAnsi="Times New Roman"/>
          <w:sz w:val="24"/>
          <w:szCs w:val="24"/>
        </w:rPr>
        <w:t xml:space="preserve">  короткозамыкатели.  Работа  блока  ОД-КЗ  на  подстанциях  в  нормальных условиях и повреждениях трансформаторов или автотрансформаторов.</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18. Выключатели нагрузки и их использование в схемах электроснабжения.</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 xml:space="preserve">19. Реакторы в схемах электроснабжения. Групповые реакторы, потери напряжения в реакторах. </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 xml:space="preserve">20. Трансформаторы тока и напряжения. Назначение. Погрешности </w:t>
      </w:r>
      <w:proofErr w:type="gramStart"/>
      <w:r w:rsidRPr="00310B3A">
        <w:rPr>
          <w:rFonts w:ascii="Times New Roman" w:hAnsi="Times New Roman"/>
          <w:sz w:val="24"/>
          <w:szCs w:val="24"/>
        </w:rPr>
        <w:t>ТТ</w:t>
      </w:r>
      <w:proofErr w:type="gramEnd"/>
      <w:r w:rsidRPr="00310B3A">
        <w:rPr>
          <w:rFonts w:ascii="Times New Roman" w:hAnsi="Times New Roman"/>
          <w:sz w:val="24"/>
          <w:szCs w:val="24"/>
        </w:rPr>
        <w:t xml:space="preserve"> и ТН.</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21. Классификация схем и требования к главным схемам электростанций и подстанций.</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22. Схема замещения высоковольтной ЛЭП и ее параметры. Векторная диаграмма напряжений и токов.</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23. Двигатели постоянного тока (ДПТ), принцип действия, пуск ДПТ и регулирование скорости и направления вращения.</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24. Методы определения потерь мощности и энергии в ЛЭП.</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25. Схемы замещения трансформаторов. Потери мощности и энергии в трансформаторах.</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 xml:space="preserve">26.  Маркировка  обмоток,  </w:t>
      </w:r>
      <w:proofErr w:type="spellStart"/>
      <w:r w:rsidRPr="00310B3A">
        <w:rPr>
          <w:rFonts w:ascii="Times New Roman" w:hAnsi="Times New Roman"/>
          <w:sz w:val="24"/>
          <w:szCs w:val="24"/>
        </w:rPr>
        <w:t>фазировка</w:t>
      </w:r>
      <w:proofErr w:type="spellEnd"/>
      <w:r w:rsidRPr="00310B3A">
        <w:rPr>
          <w:rFonts w:ascii="Times New Roman" w:hAnsi="Times New Roman"/>
          <w:sz w:val="24"/>
          <w:szCs w:val="24"/>
        </w:rPr>
        <w:t xml:space="preserve">  и  определение  групп  соединений  трехфазных трансформаторов.</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27. Баланс активной мощности в энергосистеме и его связь с частотой, способы ликвидации дефицита мощности в системе.</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 xml:space="preserve">28. </w:t>
      </w:r>
      <w:proofErr w:type="spellStart"/>
      <w:r w:rsidRPr="00310B3A">
        <w:rPr>
          <w:rFonts w:ascii="Times New Roman" w:hAnsi="Times New Roman"/>
          <w:sz w:val="24"/>
          <w:szCs w:val="24"/>
        </w:rPr>
        <w:t>Регулированиенапряжения</w:t>
      </w:r>
      <w:proofErr w:type="spellEnd"/>
      <w:r w:rsidRPr="00310B3A">
        <w:rPr>
          <w:rFonts w:ascii="Times New Roman" w:hAnsi="Times New Roman"/>
          <w:sz w:val="24"/>
          <w:szCs w:val="24"/>
        </w:rPr>
        <w:t xml:space="preserve"> на подстанциях. Трансформаторы с ПБВ и РПН. Работа системы ручного и автоматического управления РПН (по плакату).</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 xml:space="preserve">29. Параллельная компенсация реактивной мощности. </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30. Векторная диаграмма ЛЭП.</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31. Продольная емкостная компенсация. Примеры использования.</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32. Автотрансформаторы в электрических сетях.</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33. Выбор регулировочных ответвлений трансформаторов с РПН и ПБВ.</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 xml:space="preserve">34. Режимы работы </w:t>
      </w:r>
      <w:proofErr w:type="spellStart"/>
      <w:r w:rsidRPr="00310B3A">
        <w:rPr>
          <w:rFonts w:ascii="Times New Roman" w:hAnsi="Times New Roman"/>
          <w:sz w:val="24"/>
          <w:szCs w:val="24"/>
        </w:rPr>
        <w:t>нейтрали</w:t>
      </w:r>
      <w:proofErr w:type="spellEnd"/>
      <w:r w:rsidRPr="00310B3A">
        <w:rPr>
          <w:rFonts w:ascii="Times New Roman" w:hAnsi="Times New Roman"/>
          <w:sz w:val="24"/>
          <w:szCs w:val="24"/>
        </w:rPr>
        <w:t xml:space="preserve"> электрических сетей.</w:t>
      </w:r>
    </w:p>
    <w:p w:rsidR="000B5B60" w:rsidRDefault="000B5B60" w:rsidP="000B5B60">
      <w:pPr>
        <w:spacing w:after="0" w:line="240" w:lineRule="auto"/>
        <w:ind w:firstLine="426"/>
        <w:contextualSpacing/>
        <w:jc w:val="both"/>
        <w:rPr>
          <w:rFonts w:ascii="Times New Roman" w:hAnsi="Times New Roman"/>
          <w:sz w:val="24"/>
          <w:szCs w:val="24"/>
        </w:rPr>
      </w:pPr>
      <w:r w:rsidRPr="00310B3A">
        <w:rPr>
          <w:rFonts w:ascii="Times New Roman" w:hAnsi="Times New Roman"/>
          <w:sz w:val="24"/>
          <w:szCs w:val="24"/>
        </w:rPr>
        <w:t>35.   Регулирование скорости и направления вращения асинхронных двигателей.</w:t>
      </w:r>
    </w:p>
    <w:p w:rsidR="000B5B60" w:rsidRDefault="000B5B60" w:rsidP="000B5B60">
      <w:pPr>
        <w:spacing w:after="0" w:line="240" w:lineRule="auto"/>
        <w:ind w:firstLine="426"/>
        <w:contextualSpacing/>
        <w:jc w:val="both"/>
        <w:rPr>
          <w:rFonts w:ascii="Times New Roman" w:hAnsi="Times New Roman"/>
          <w:sz w:val="24"/>
          <w:szCs w:val="24"/>
        </w:rPr>
      </w:pPr>
    </w:p>
    <w:p w:rsidR="000B5B60" w:rsidRDefault="000B5B60" w:rsidP="000B5B60">
      <w:pPr>
        <w:spacing w:after="0" w:line="240" w:lineRule="auto"/>
        <w:ind w:firstLine="426"/>
        <w:contextualSpacing/>
        <w:jc w:val="both"/>
        <w:rPr>
          <w:rFonts w:ascii="Times New Roman" w:hAnsi="Times New Roman"/>
          <w:b/>
          <w:bCs/>
          <w:sz w:val="24"/>
          <w:szCs w:val="24"/>
        </w:rPr>
      </w:pPr>
    </w:p>
    <w:p w:rsidR="004F2565" w:rsidRDefault="004F2565" w:rsidP="00791975">
      <w:pPr>
        <w:spacing w:after="0" w:line="240" w:lineRule="exact"/>
        <w:ind w:firstLine="426"/>
        <w:contextualSpacing/>
        <w:jc w:val="both"/>
        <w:rPr>
          <w:rFonts w:ascii="Times New Roman" w:hAnsi="Times New Roman"/>
          <w:sz w:val="24"/>
          <w:szCs w:val="24"/>
        </w:rPr>
      </w:pPr>
    </w:p>
    <w:sectPr w:rsidR="004F2565" w:rsidSect="00306095">
      <w:type w:val="continuous"/>
      <w:pgSz w:w="11906" w:h="16838"/>
      <w:pgMar w:top="694" w:right="386" w:bottom="1440" w:left="1418" w:header="0" w:footer="0" w:gutter="0"/>
      <w:cols w:space="720"/>
      <w:formProt w:val="0"/>
      <w:docGrid w:linePitch="299"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0B3D" w:rsidRDefault="00180B3D" w:rsidP="0062033A">
      <w:pPr>
        <w:spacing w:after="0" w:line="240" w:lineRule="auto"/>
      </w:pPr>
      <w:r>
        <w:separator/>
      </w:r>
    </w:p>
  </w:endnote>
  <w:endnote w:type="continuationSeparator" w:id="1">
    <w:p w:rsidR="00180B3D" w:rsidRDefault="00180B3D" w:rsidP="0062033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00000001" w:usb1="1001ECEA" w:usb2="00000000" w:usb3="00000000" w:csb0="8000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0B3D" w:rsidRDefault="00180B3D" w:rsidP="0062033A">
      <w:pPr>
        <w:spacing w:after="0" w:line="240" w:lineRule="auto"/>
      </w:pPr>
      <w:r>
        <w:separator/>
      </w:r>
    </w:p>
  </w:footnote>
  <w:footnote w:type="continuationSeparator" w:id="1">
    <w:p w:rsidR="00180B3D" w:rsidRDefault="00180B3D" w:rsidP="0062033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1D61BE" w:rsidRPr="003532E8" w:rsidTr="00661ACC">
      <w:trPr>
        <w:trHeight w:val="95"/>
      </w:trPr>
      <w:tc>
        <w:tcPr>
          <w:tcW w:w="9462" w:type="dxa"/>
          <w:gridSpan w:val="4"/>
        </w:tcPr>
        <w:p w:rsidR="001D61BE" w:rsidRPr="003532E8" w:rsidRDefault="00791975" w:rsidP="00661ACC">
          <w:pPr>
            <w:pStyle w:val="12"/>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471" w:type="dxa"/>
          <w:vMerge w:val="restart"/>
          <w:vAlign w:val="center"/>
        </w:tcPr>
        <w:p w:rsidR="001D61BE" w:rsidRPr="007D493E" w:rsidRDefault="00B82D0A" w:rsidP="00661ACC">
          <w:pPr>
            <w:pStyle w:val="ad"/>
            <w:ind w:left="41" w:hanging="41"/>
            <w:jc w:val="center"/>
            <w:rPr>
              <w:b/>
            </w:rPr>
          </w:pPr>
          <w:r w:rsidRPr="007D493E">
            <w:rPr>
              <w:b/>
            </w:rPr>
            <w:fldChar w:fldCharType="begin"/>
          </w:r>
          <w:r w:rsidR="00791975" w:rsidRPr="007D493E">
            <w:rPr>
              <w:b/>
            </w:rPr>
            <w:instrText xml:space="preserve"> PAGE  \* MERGEFORMAT </w:instrText>
          </w:r>
          <w:r w:rsidRPr="007D493E">
            <w:rPr>
              <w:b/>
            </w:rPr>
            <w:fldChar w:fldCharType="separate"/>
          </w:r>
          <w:r w:rsidR="00A139E3">
            <w:rPr>
              <w:b/>
              <w:noProof/>
            </w:rPr>
            <w:t>15</w:t>
          </w:r>
          <w:r w:rsidRPr="007D493E">
            <w:rPr>
              <w:b/>
            </w:rPr>
            <w:fldChar w:fldCharType="end"/>
          </w:r>
          <w:r w:rsidR="00791975" w:rsidRPr="007D493E">
            <w:rPr>
              <w:b/>
            </w:rPr>
            <w:t xml:space="preserve"> / </w:t>
          </w:r>
          <w:r w:rsidR="00791975">
            <w:rPr>
              <w:b/>
            </w:rPr>
            <w:t>96</w:t>
          </w:r>
        </w:p>
      </w:tc>
    </w:tr>
    <w:tr w:rsidR="001D61BE" w:rsidRPr="003532E8" w:rsidTr="00661ACC">
      <w:trPr>
        <w:trHeight w:val="101"/>
      </w:trPr>
      <w:tc>
        <w:tcPr>
          <w:tcW w:w="9462" w:type="dxa"/>
          <w:gridSpan w:val="4"/>
        </w:tcPr>
        <w:p w:rsidR="001D61BE" w:rsidRPr="003532E8" w:rsidRDefault="00791975"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791975" w:rsidP="00661ACC">
          <w:pPr>
            <w:pStyle w:val="12"/>
            <w:shd w:val="clear" w:color="auto" w:fill="auto"/>
            <w:rPr>
              <w:sz w:val="22"/>
              <w:szCs w:val="22"/>
              <w:lang w:eastAsia="ru-RU"/>
            </w:rPr>
          </w:pPr>
          <w:r w:rsidRPr="003532E8">
            <w:rPr>
              <w:sz w:val="22"/>
              <w:szCs w:val="22"/>
            </w:rPr>
            <w:t xml:space="preserve">образовательное учреждение высшего образования  </w:t>
          </w:r>
        </w:p>
        <w:p w:rsidR="001D61BE" w:rsidRPr="003532E8" w:rsidRDefault="00791975" w:rsidP="00661ACC">
          <w:pPr>
            <w:pStyle w:val="12"/>
            <w:shd w:val="clear" w:color="auto" w:fill="auto"/>
            <w:rPr>
              <w:sz w:val="22"/>
              <w:szCs w:val="22"/>
              <w:lang w:eastAsia="ru-RU"/>
            </w:rPr>
          </w:pPr>
          <w:r w:rsidRPr="003532E8">
            <w:rPr>
              <w:sz w:val="22"/>
              <w:szCs w:val="22"/>
              <w:lang w:eastAsia="ru-RU"/>
            </w:rPr>
            <w:t>«Ингушский Государственный  Университет»</w:t>
          </w:r>
        </w:p>
        <w:p w:rsidR="001D61BE" w:rsidRPr="003532E8" w:rsidRDefault="00791975" w:rsidP="00661ACC">
          <w:pPr>
            <w:pStyle w:val="12"/>
            <w:shd w:val="clear" w:color="auto" w:fill="auto"/>
            <w:rPr>
              <w:sz w:val="22"/>
              <w:szCs w:val="22"/>
              <w:lang w:eastAsia="ru-RU"/>
            </w:rPr>
          </w:pPr>
          <w:r w:rsidRPr="003532E8">
            <w:rPr>
              <w:sz w:val="22"/>
              <w:szCs w:val="22"/>
              <w:lang w:eastAsia="ru-RU"/>
            </w:rPr>
            <w:t>Химико-биологический факультет</w:t>
          </w:r>
        </w:p>
      </w:tc>
      <w:tc>
        <w:tcPr>
          <w:tcW w:w="1471" w:type="dxa"/>
          <w:vMerge/>
        </w:tcPr>
        <w:p w:rsidR="001D61BE" w:rsidRPr="003532E8" w:rsidRDefault="00A139E3" w:rsidP="00661ACC">
          <w:pPr>
            <w:pStyle w:val="12"/>
            <w:shd w:val="clear" w:color="auto" w:fill="auto"/>
            <w:ind w:left="325" w:hanging="325"/>
            <w:jc w:val="both"/>
            <w:rPr>
              <w:sz w:val="20"/>
              <w:szCs w:val="20"/>
              <w:lang w:eastAsia="ru-RU"/>
            </w:rPr>
          </w:pPr>
        </w:p>
      </w:tc>
    </w:tr>
    <w:tr w:rsidR="001D61BE" w:rsidRPr="003532E8" w:rsidTr="00661ACC">
      <w:trPr>
        <w:trHeight w:val="89"/>
      </w:trPr>
      <w:tc>
        <w:tcPr>
          <w:tcW w:w="9462" w:type="dxa"/>
          <w:gridSpan w:val="4"/>
        </w:tcPr>
        <w:p w:rsidR="001D61BE" w:rsidRPr="003532E8" w:rsidRDefault="00791975" w:rsidP="00661ACC">
          <w:pPr>
            <w:pStyle w:val="12"/>
            <w:shd w:val="clear" w:color="auto" w:fill="auto"/>
            <w:rPr>
              <w:color w:val="FF0000"/>
              <w:sz w:val="22"/>
              <w:szCs w:val="22"/>
              <w:lang w:eastAsia="ru-RU"/>
            </w:rPr>
          </w:pPr>
          <w:r w:rsidRPr="003532E8">
            <w:rPr>
              <w:color w:val="FF0000"/>
              <w:sz w:val="22"/>
              <w:szCs w:val="22"/>
              <w:lang w:eastAsia="ru-RU"/>
            </w:rPr>
            <w:t>Отчет по самооценке</w:t>
          </w:r>
        </w:p>
        <w:p w:rsidR="001D61BE" w:rsidRPr="003532E8" w:rsidRDefault="00A139E3" w:rsidP="00661ACC">
          <w:pPr>
            <w:pStyle w:val="12"/>
            <w:shd w:val="clear" w:color="auto" w:fill="auto"/>
            <w:rPr>
              <w:color w:val="FF0000"/>
              <w:sz w:val="22"/>
              <w:szCs w:val="22"/>
              <w:lang w:eastAsia="ru-RU"/>
            </w:rPr>
          </w:pPr>
        </w:p>
        <w:p w:rsidR="001D61BE" w:rsidRPr="003532E8" w:rsidRDefault="00A139E3" w:rsidP="00661ACC">
          <w:pPr>
            <w:pStyle w:val="12"/>
            <w:shd w:val="clear" w:color="auto" w:fill="auto"/>
            <w:rPr>
              <w:color w:val="FF0000"/>
              <w:sz w:val="22"/>
              <w:szCs w:val="22"/>
              <w:lang w:eastAsia="ru-RU"/>
            </w:rPr>
          </w:pPr>
        </w:p>
        <w:p w:rsidR="001D61BE" w:rsidRPr="003532E8" w:rsidRDefault="00A139E3" w:rsidP="00661ACC">
          <w:pPr>
            <w:pStyle w:val="12"/>
            <w:shd w:val="clear" w:color="auto" w:fill="auto"/>
            <w:rPr>
              <w:color w:val="FF0000"/>
              <w:sz w:val="22"/>
              <w:szCs w:val="22"/>
              <w:lang w:eastAsia="ru-RU"/>
            </w:rPr>
          </w:pPr>
        </w:p>
      </w:tc>
      <w:tc>
        <w:tcPr>
          <w:tcW w:w="1471" w:type="dxa"/>
          <w:vMerge/>
        </w:tcPr>
        <w:p w:rsidR="001D61BE" w:rsidRPr="003532E8" w:rsidRDefault="00A139E3" w:rsidP="00661ACC">
          <w:pPr>
            <w:pStyle w:val="12"/>
            <w:shd w:val="clear" w:color="auto" w:fill="auto"/>
            <w:ind w:left="325" w:hanging="325"/>
            <w:jc w:val="both"/>
            <w:rPr>
              <w:sz w:val="20"/>
              <w:szCs w:val="20"/>
              <w:lang w:eastAsia="ru-RU"/>
            </w:rPr>
          </w:pPr>
        </w:p>
      </w:tc>
    </w:tr>
    <w:tr w:rsidR="001D61BE" w:rsidRPr="003532E8" w:rsidTr="00661ACC">
      <w:trPr>
        <w:trHeight w:val="335"/>
      </w:trPr>
      <w:tc>
        <w:tcPr>
          <w:tcW w:w="9462" w:type="dxa"/>
          <w:gridSpan w:val="4"/>
        </w:tcPr>
        <w:p w:rsidR="001D61BE" w:rsidRPr="003532E8" w:rsidRDefault="00A139E3" w:rsidP="00661ACC">
          <w:pPr>
            <w:pStyle w:val="12"/>
            <w:shd w:val="clear" w:color="auto" w:fill="auto"/>
            <w:rPr>
              <w:color w:val="FF0000"/>
              <w:sz w:val="21"/>
              <w:szCs w:val="21"/>
              <w:lang w:eastAsia="ru-RU"/>
            </w:rPr>
          </w:pPr>
        </w:p>
      </w:tc>
      <w:tc>
        <w:tcPr>
          <w:tcW w:w="1471" w:type="dxa"/>
          <w:vMerge/>
        </w:tcPr>
        <w:p w:rsidR="001D61BE" w:rsidRPr="003532E8" w:rsidRDefault="00A139E3"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95"/>
      </w:trPr>
      <w:tc>
        <w:tcPr>
          <w:tcW w:w="7458" w:type="dxa"/>
        </w:tcPr>
        <w:p w:rsidR="001D61BE" w:rsidRPr="003532E8" w:rsidRDefault="00791975" w:rsidP="00661ACC">
          <w:pPr>
            <w:pStyle w:val="12"/>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1D61BE" w:rsidRPr="007D493E" w:rsidRDefault="00B82D0A" w:rsidP="00661ACC">
          <w:pPr>
            <w:pStyle w:val="ad"/>
            <w:ind w:left="41" w:hanging="41"/>
            <w:jc w:val="center"/>
            <w:rPr>
              <w:b/>
            </w:rPr>
          </w:pPr>
          <w:r w:rsidRPr="007D493E">
            <w:rPr>
              <w:b/>
            </w:rPr>
            <w:fldChar w:fldCharType="begin"/>
          </w:r>
          <w:r w:rsidR="00791975" w:rsidRPr="007D493E">
            <w:rPr>
              <w:b/>
            </w:rPr>
            <w:instrText xml:space="preserve"> PAGE  \* MERGEFORMAT </w:instrText>
          </w:r>
          <w:r w:rsidRPr="007D493E">
            <w:rPr>
              <w:b/>
            </w:rPr>
            <w:fldChar w:fldCharType="separate"/>
          </w:r>
          <w:r w:rsidR="00A139E3">
            <w:rPr>
              <w:b/>
              <w:noProof/>
            </w:rPr>
            <w:t>15</w:t>
          </w:r>
          <w:r w:rsidRPr="007D493E">
            <w:rPr>
              <w:b/>
            </w:rPr>
            <w:fldChar w:fldCharType="end"/>
          </w:r>
          <w:r w:rsidR="00791975" w:rsidRPr="007D493E">
            <w:rPr>
              <w:b/>
            </w:rPr>
            <w:t xml:space="preserve"> / </w:t>
          </w:r>
          <w:r w:rsidR="00791975">
            <w:rPr>
              <w:b/>
            </w:rPr>
            <w:t>96</w:t>
          </w:r>
        </w:p>
      </w:tc>
    </w:tr>
    <w:tr w:rsidR="001D61BE" w:rsidRPr="003532E8" w:rsidTr="00661ACC">
      <w:trPr>
        <w:gridBefore w:val="1"/>
        <w:gridAfter w:val="2"/>
        <w:wBefore w:w="108" w:type="dxa"/>
        <w:wAfter w:w="2208" w:type="dxa"/>
        <w:trHeight w:val="101"/>
      </w:trPr>
      <w:tc>
        <w:tcPr>
          <w:tcW w:w="7458" w:type="dxa"/>
        </w:tcPr>
        <w:p w:rsidR="001D61BE" w:rsidRPr="003532E8" w:rsidRDefault="00791975"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791975" w:rsidP="00661ACC">
          <w:pPr>
            <w:pStyle w:val="12"/>
            <w:shd w:val="clear" w:color="auto" w:fill="auto"/>
            <w:rPr>
              <w:sz w:val="22"/>
              <w:szCs w:val="22"/>
              <w:lang w:eastAsia="ru-RU"/>
            </w:rPr>
          </w:pPr>
          <w:r w:rsidRPr="003532E8">
            <w:rPr>
              <w:sz w:val="22"/>
              <w:szCs w:val="22"/>
            </w:rPr>
            <w:t xml:space="preserve">образовательное учреждение высшего образования  </w:t>
          </w:r>
        </w:p>
        <w:p w:rsidR="001D61BE" w:rsidRPr="003532E8" w:rsidRDefault="00791975" w:rsidP="00661ACC">
          <w:pPr>
            <w:pStyle w:val="12"/>
            <w:shd w:val="clear" w:color="auto" w:fill="auto"/>
            <w:rPr>
              <w:sz w:val="22"/>
              <w:szCs w:val="22"/>
              <w:lang w:eastAsia="ru-RU"/>
            </w:rPr>
          </w:pPr>
          <w:r w:rsidRPr="003532E8">
            <w:rPr>
              <w:sz w:val="22"/>
              <w:szCs w:val="22"/>
              <w:lang w:eastAsia="ru-RU"/>
            </w:rPr>
            <w:t>«Ингушский Государственный  Университет»</w:t>
          </w:r>
        </w:p>
        <w:p w:rsidR="001D61BE" w:rsidRPr="003532E8" w:rsidRDefault="00791975" w:rsidP="00661ACC">
          <w:pPr>
            <w:pStyle w:val="12"/>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1D61BE" w:rsidRPr="003532E8" w:rsidRDefault="00A139E3"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89"/>
      </w:trPr>
      <w:tc>
        <w:tcPr>
          <w:tcW w:w="7458" w:type="dxa"/>
        </w:tcPr>
        <w:p w:rsidR="001D61BE" w:rsidRPr="003532E8" w:rsidRDefault="00791975" w:rsidP="00661ACC">
          <w:pPr>
            <w:pStyle w:val="12"/>
            <w:shd w:val="clear" w:color="auto" w:fill="auto"/>
            <w:rPr>
              <w:color w:val="FF0000"/>
              <w:sz w:val="22"/>
              <w:szCs w:val="22"/>
              <w:lang w:eastAsia="ru-RU"/>
            </w:rPr>
          </w:pPr>
          <w:r w:rsidRPr="003532E8">
            <w:rPr>
              <w:color w:val="FF0000"/>
              <w:sz w:val="22"/>
              <w:szCs w:val="22"/>
              <w:lang w:eastAsia="ru-RU"/>
            </w:rPr>
            <w:t>Отчет по самооценке</w:t>
          </w:r>
        </w:p>
        <w:p w:rsidR="001D61BE" w:rsidRPr="003532E8" w:rsidRDefault="00A139E3" w:rsidP="00661ACC">
          <w:pPr>
            <w:pStyle w:val="12"/>
            <w:shd w:val="clear" w:color="auto" w:fill="auto"/>
            <w:rPr>
              <w:color w:val="FF0000"/>
              <w:sz w:val="22"/>
              <w:szCs w:val="22"/>
              <w:lang w:eastAsia="ru-RU"/>
            </w:rPr>
          </w:pPr>
        </w:p>
        <w:p w:rsidR="001D61BE" w:rsidRPr="003532E8" w:rsidRDefault="00A139E3" w:rsidP="00661ACC">
          <w:pPr>
            <w:pStyle w:val="12"/>
            <w:shd w:val="clear" w:color="auto" w:fill="auto"/>
            <w:rPr>
              <w:color w:val="FF0000"/>
              <w:sz w:val="22"/>
              <w:szCs w:val="22"/>
              <w:lang w:eastAsia="ru-RU"/>
            </w:rPr>
          </w:pPr>
        </w:p>
        <w:p w:rsidR="001D61BE" w:rsidRPr="003532E8" w:rsidRDefault="00A139E3" w:rsidP="00661ACC">
          <w:pPr>
            <w:pStyle w:val="12"/>
            <w:shd w:val="clear" w:color="auto" w:fill="auto"/>
            <w:rPr>
              <w:color w:val="FF0000"/>
              <w:sz w:val="22"/>
              <w:szCs w:val="22"/>
              <w:lang w:eastAsia="ru-RU"/>
            </w:rPr>
          </w:pPr>
        </w:p>
      </w:tc>
      <w:tc>
        <w:tcPr>
          <w:tcW w:w="1159" w:type="dxa"/>
          <w:vMerge/>
        </w:tcPr>
        <w:p w:rsidR="001D61BE" w:rsidRPr="003532E8" w:rsidRDefault="00A139E3"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335"/>
      </w:trPr>
      <w:tc>
        <w:tcPr>
          <w:tcW w:w="7458" w:type="dxa"/>
        </w:tcPr>
        <w:p w:rsidR="001D61BE" w:rsidRPr="003532E8" w:rsidRDefault="00A139E3" w:rsidP="00661ACC">
          <w:pPr>
            <w:pStyle w:val="12"/>
            <w:shd w:val="clear" w:color="auto" w:fill="auto"/>
            <w:rPr>
              <w:color w:val="FF0000"/>
              <w:sz w:val="21"/>
              <w:szCs w:val="21"/>
              <w:lang w:eastAsia="ru-RU"/>
            </w:rPr>
          </w:pPr>
        </w:p>
      </w:tc>
      <w:tc>
        <w:tcPr>
          <w:tcW w:w="1159" w:type="dxa"/>
          <w:vMerge/>
        </w:tcPr>
        <w:p w:rsidR="001D61BE" w:rsidRPr="003532E8" w:rsidRDefault="00A139E3"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95"/>
      </w:trPr>
      <w:tc>
        <w:tcPr>
          <w:tcW w:w="7458" w:type="dxa"/>
        </w:tcPr>
        <w:p w:rsidR="001D61BE" w:rsidRPr="003532E8" w:rsidRDefault="00791975" w:rsidP="00661ACC">
          <w:pPr>
            <w:pStyle w:val="12"/>
            <w:shd w:val="clear" w:color="auto" w:fill="auto"/>
            <w:rPr>
              <w:sz w:val="22"/>
              <w:szCs w:val="22"/>
              <w:lang w:eastAsia="ru-RU"/>
            </w:rPr>
          </w:pPr>
          <w:r w:rsidRPr="003532E8">
            <w:rPr>
              <w:sz w:val="22"/>
              <w:szCs w:val="22"/>
              <w:lang w:eastAsia="ru-RU"/>
            </w:rPr>
            <w:t>Министерство науки и высшего образования  Российской Федерации</w:t>
          </w:r>
        </w:p>
      </w:tc>
      <w:tc>
        <w:tcPr>
          <w:tcW w:w="1159" w:type="dxa"/>
          <w:vMerge w:val="restart"/>
          <w:vAlign w:val="center"/>
        </w:tcPr>
        <w:p w:rsidR="001D61BE" w:rsidRPr="007D493E" w:rsidRDefault="00B82D0A" w:rsidP="00661ACC">
          <w:pPr>
            <w:pStyle w:val="ad"/>
            <w:ind w:left="41" w:hanging="41"/>
            <w:jc w:val="center"/>
            <w:rPr>
              <w:b/>
            </w:rPr>
          </w:pPr>
          <w:r w:rsidRPr="007D493E">
            <w:rPr>
              <w:b/>
            </w:rPr>
            <w:fldChar w:fldCharType="begin"/>
          </w:r>
          <w:r w:rsidR="00791975" w:rsidRPr="007D493E">
            <w:rPr>
              <w:b/>
            </w:rPr>
            <w:instrText xml:space="preserve"> PAGE  \* MERGEFORMAT </w:instrText>
          </w:r>
          <w:r w:rsidRPr="007D493E">
            <w:rPr>
              <w:b/>
            </w:rPr>
            <w:fldChar w:fldCharType="separate"/>
          </w:r>
          <w:r w:rsidR="00A139E3">
            <w:rPr>
              <w:b/>
              <w:noProof/>
            </w:rPr>
            <w:t>15</w:t>
          </w:r>
          <w:r w:rsidRPr="007D493E">
            <w:rPr>
              <w:b/>
            </w:rPr>
            <w:fldChar w:fldCharType="end"/>
          </w:r>
          <w:r w:rsidR="00791975" w:rsidRPr="007D493E">
            <w:rPr>
              <w:b/>
            </w:rPr>
            <w:t xml:space="preserve"> / </w:t>
          </w:r>
          <w:r w:rsidR="00791975">
            <w:rPr>
              <w:b/>
            </w:rPr>
            <w:t>96</w:t>
          </w:r>
        </w:p>
      </w:tc>
    </w:tr>
    <w:tr w:rsidR="001D61BE" w:rsidRPr="003532E8" w:rsidTr="00661ACC">
      <w:trPr>
        <w:gridBefore w:val="1"/>
        <w:gridAfter w:val="2"/>
        <w:wBefore w:w="108" w:type="dxa"/>
        <w:wAfter w:w="2208" w:type="dxa"/>
        <w:trHeight w:val="101"/>
      </w:trPr>
      <w:tc>
        <w:tcPr>
          <w:tcW w:w="7458" w:type="dxa"/>
        </w:tcPr>
        <w:p w:rsidR="001D61BE" w:rsidRPr="003532E8" w:rsidRDefault="00791975" w:rsidP="00661ACC">
          <w:pPr>
            <w:pStyle w:val="12"/>
            <w:shd w:val="clear" w:color="auto" w:fill="auto"/>
            <w:rPr>
              <w:sz w:val="22"/>
              <w:szCs w:val="22"/>
            </w:rPr>
          </w:pPr>
          <w:r w:rsidRPr="003532E8">
            <w:rPr>
              <w:sz w:val="22"/>
              <w:szCs w:val="22"/>
            </w:rPr>
            <w:t xml:space="preserve">Федеральное государственное бюджетное </w:t>
          </w:r>
        </w:p>
        <w:p w:rsidR="001D61BE" w:rsidRPr="003532E8" w:rsidRDefault="00791975" w:rsidP="00661ACC">
          <w:pPr>
            <w:pStyle w:val="12"/>
            <w:shd w:val="clear" w:color="auto" w:fill="auto"/>
            <w:rPr>
              <w:sz w:val="22"/>
              <w:szCs w:val="22"/>
              <w:lang w:eastAsia="ru-RU"/>
            </w:rPr>
          </w:pPr>
          <w:r w:rsidRPr="003532E8">
            <w:rPr>
              <w:sz w:val="22"/>
              <w:szCs w:val="22"/>
            </w:rPr>
            <w:t xml:space="preserve">образовательное учреждение высшего образования  </w:t>
          </w:r>
        </w:p>
        <w:p w:rsidR="001D61BE" w:rsidRPr="003532E8" w:rsidRDefault="00791975" w:rsidP="00661ACC">
          <w:pPr>
            <w:pStyle w:val="12"/>
            <w:shd w:val="clear" w:color="auto" w:fill="auto"/>
            <w:rPr>
              <w:sz w:val="22"/>
              <w:szCs w:val="22"/>
              <w:lang w:eastAsia="ru-RU"/>
            </w:rPr>
          </w:pPr>
          <w:r w:rsidRPr="003532E8">
            <w:rPr>
              <w:sz w:val="22"/>
              <w:szCs w:val="22"/>
              <w:lang w:eastAsia="ru-RU"/>
            </w:rPr>
            <w:t>«Ингушский Государственный  Университет»</w:t>
          </w:r>
        </w:p>
        <w:p w:rsidR="001D61BE" w:rsidRPr="003532E8" w:rsidRDefault="00791975" w:rsidP="00661ACC">
          <w:pPr>
            <w:pStyle w:val="12"/>
            <w:shd w:val="clear" w:color="auto" w:fill="auto"/>
            <w:rPr>
              <w:sz w:val="22"/>
              <w:szCs w:val="22"/>
              <w:lang w:eastAsia="ru-RU"/>
            </w:rPr>
          </w:pPr>
          <w:r w:rsidRPr="003532E8">
            <w:rPr>
              <w:sz w:val="22"/>
              <w:szCs w:val="22"/>
              <w:lang w:eastAsia="ru-RU"/>
            </w:rPr>
            <w:t>Химико-биологический факультет</w:t>
          </w:r>
        </w:p>
      </w:tc>
      <w:tc>
        <w:tcPr>
          <w:tcW w:w="1159" w:type="dxa"/>
          <w:vMerge/>
        </w:tcPr>
        <w:p w:rsidR="001D61BE" w:rsidRPr="003532E8" w:rsidRDefault="00A139E3"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89"/>
      </w:trPr>
      <w:tc>
        <w:tcPr>
          <w:tcW w:w="7458" w:type="dxa"/>
        </w:tcPr>
        <w:p w:rsidR="001D61BE" w:rsidRPr="003532E8" w:rsidRDefault="00791975" w:rsidP="00661ACC">
          <w:pPr>
            <w:pStyle w:val="12"/>
            <w:shd w:val="clear" w:color="auto" w:fill="auto"/>
            <w:rPr>
              <w:color w:val="FF0000"/>
              <w:sz w:val="22"/>
              <w:szCs w:val="22"/>
              <w:lang w:eastAsia="ru-RU"/>
            </w:rPr>
          </w:pPr>
          <w:r w:rsidRPr="003532E8">
            <w:rPr>
              <w:color w:val="FF0000"/>
              <w:sz w:val="22"/>
              <w:szCs w:val="22"/>
              <w:lang w:eastAsia="ru-RU"/>
            </w:rPr>
            <w:t>Отчет по самооценке</w:t>
          </w:r>
        </w:p>
        <w:p w:rsidR="001D61BE" w:rsidRPr="003532E8" w:rsidRDefault="00A139E3" w:rsidP="00661ACC">
          <w:pPr>
            <w:pStyle w:val="12"/>
            <w:shd w:val="clear" w:color="auto" w:fill="auto"/>
            <w:rPr>
              <w:color w:val="FF0000"/>
              <w:sz w:val="22"/>
              <w:szCs w:val="22"/>
              <w:lang w:eastAsia="ru-RU"/>
            </w:rPr>
          </w:pPr>
        </w:p>
        <w:p w:rsidR="001D61BE" w:rsidRPr="003532E8" w:rsidRDefault="00A139E3" w:rsidP="00661ACC">
          <w:pPr>
            <w:pStyle w:val="12"/>
            <w:shd w:val="clear" w:color="auto" w:fill="auto"/>
            <w:rPr>
              <w:color w:val="FF0000"/>
              <w:sz w:val="22"/>
              <w:szCs w:val="22"/>
              <w:lang w:eastAsia="ru-RU"/>
            </w:rPr>
          </w:pPr>
        </w:p>
        <w:p w:rsidR="001D61BE" w:rsidRPr="003532E8" w:rsidRDefault="00A139E3" w:rsidP="00661ACC">
          <w:pPr>
            <w:pStyle w:val="12"/>
            <w:shd w:val="clear" w:color="auto" w:fill="auto"/>
            <w:rPr>
              <w:color w:val="FF0000"/>
              <w:sz w:val="22"/>
              <w:szCs w:val="22"/>
              <w:lang w:eastAsia="ru-RU"/>
            </w:rPr>
          </w:pPr>
        </w:p>
      </w:tc>
      <w:tc>
        <w:tcPr>
          <w:tcW w:w="1159" w:type="dxa"/>
          <w:vMerge/>
        </w:tcPr>
        <w:p w:rsidR="001D61BE" w:rsidRPr="003532E8" w:rsidRDefault="00A139E3" w:rsidP="00661ACC">
          <w:pPr>
            <w:pStyle w:val="12"/>
            <w:shd w:val="clear" w:color="auto" w:fill="auto"/>
            <w:ind w:left="325" w:hanging="325"/>
            <w:jc w:val="both"/>
            <w:rPr>
              <w:sz w:val="20"/>
              <w:szCs w:val="20"/>
              <w:lang w:eastAsia="ru-RU"/>
            </w:rPr>
          </w:pPr>
        </w:p>
      </w:tc>
    </w:tr>
    <w:tr w:rsidR="001D61BE" w:rsidRPr="003532E8" w:rsidTr="00661ACC">
      <w:trPr>
        <w:gridBefore w:val="1"/>
        <w:gridAfter w:val="2"/>
        <w:wBefore w:w="108" w:type="dxa"/>
        <w:wAfter w:w="2208" w:type="dxa"/>
        <w:trHeight w:val="335"/>
      </w:trPr>
      <w:tc>
        <w:tcPr>
          <w:tcW w:w="7458" w:type="dxa"/>
        </w:tcPr>
        <w:p w:rsidR="001D61BE" w:rsidRPr="003532E8" w:rsidRDefault="00A139E3" w:rsidP="00661ACC">
          <w:pPr>
            <w:pStyle w:val="12"/>
            <w:shd w:val="clear" w:color="auto" w:fill="auto"/>
            <w:rPr>
              <w:color w:val="FF0000"/>
              <w:sz w:val="21"/>
              <w:szCs w:val="21"/>
              <w:lang w:eastAsia="ru-RU"/>
            </w:rPr>
          </w:pPr>
        </w:p>
      </w:tc>
      <w:tc>
        <w:tcPr>
          <w:tcW w:w="1159" w:type="dxa"/>
          <w:vMerge/>
        </w:tcPr>
        <w:p w:rsidR="001D61BE" w:rsidRPr="003532E8" w:rsidRDefault="00A139E3" w:rsidP="00661ACC">
          <w:pPr>
            <w:pStyle w:val="12"/>
            <w:shd w:val="clear" w:color="auto" w:fill="auto"/>
            <w:ind w:left="325" w:hanging="325"/>
            <w:jc w:val="both"/>
            <w:rPr>
              <w:sz w:val="20"/>
              <w:szCs w:val="20"/>
              <w:lang w:eastAsia="ru-RU"/>
            </w:rPr>
          </w:pPr>
        </w:p>
      </w:tc>
    </w:tr>
  </w:tbl>
  <w:p w:rsidR="001D61BE" w:rsidRPr="00DF44C2" w:rsidRDefault="00A139E3" w:rsidP="00661ACC">
    <w:pPr>
      <w:spacing w:after="0"/>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1BE" w:rsidRPr="00360DA9" w:rsidRDefault="00A139E3" w:rsidP="00360DA9">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E0BF4"/>
    <w:multiLevelType w:val="multilevel"/>
    <w:tmpl w:val="7AC2F4AE"/>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
    <w:nsid w:val="13D910EA"/>
    <w:multiLevelType w:val="multilevel"/>
    <w:tmpl w:val="37761FCA"/>
    <w:lvl w:ilvl="0">
      <w:start w:val="1"/>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nsid w:val="1DE500E0"/>
    <w:multiLevelType w:val="multilevel"/>
    <w:tmpl w:val="7614652A"/>
    <w:lvl w:ilvl="0">
      <w:start w:val="5"/>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nsid w:val="1F3B61D4"/>
    <w:multiLevelType w:val="hybridMultilevel"/>
    <w:tmpl w:val="B3B81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B34DA2"/>
    <w:multiLevelType w:val="multilevel"/>
    <w:tmpl w:val="F5F8F1E0"/>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5">
    <w:nsid w:val="28962C62"/>
    <w:multiLevelType w:val="multilevel"/>
    <w:tmpl w:val="CA7EB7A4"/>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6">
    <w:nsid w:val="337A0A29"/>
    <w:multiLevelType w:val="multilevel"/>
    <w:tmpl w:val="090EBD00"/>
    <w:lvl w:ilvl="0">
      <w:start w:val="3"/>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nsid w:val="36BF0E62"/>
    <w:multiLevelType w:val="multilevel"/>
    <w:tmpl w:val="FD3A4E54"/>
    <w:lvl w:ilvl="0">
      <w:start w:val="1"/>
      <w:numFmt w:val="bullet"/>
      <w:lvlText w:val="-"/>
      <w:lvlJc w:val="left"/>
      <w:pPr>
        <w:tabs>
          <w:tab w:val="num" w:pos="0"/>
        </w:tabs>
        <w:ind w:left="0" w:firstLine="0"/>
      </w:pPr>
      <w:rPr>
        <w:rFonts w:ascii="OpenSymbol" w:hAnsi="OpenSymbol" w:cs="OpenSymbol" w:hint="default"/>
      </w:rPr>
    </w:lvl>
    <w:lvl w:ilvl="1">
      <w:start w:val="2"/>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8">
    <w:nsid w:val="3ABB6573"/>
    <w:multiLevelType w:val="multilevel"/>
    <w:tmpl w:val="87401E78"/>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9">
    <w:nsid w:val="3E0A36B2"/>
    <w:multiLevelType w:val="multilevel"/>
    <w:tmpl w:val="FB9049B0"/>
    <w:lvl w:ilvl="0">
      <w:start w:val="1"/>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0">
    <w:nsid w:val="42627E7D"/>
    <w:multiLevelType w:val="multilevel"/>
    <w:tmpl w:val="8C528DC2"/>
    <w:lvl w:ilvl="0">
      <w:start w:val="6"/>
      <w:numFmt w:val="decimal"/>
      <w:lvlText w:val="%1."/>
      <w:lvlJc w:val="left"/>
      <w:pPr>
        <w:tabs>
          <w:tab w:val="num" w:pos="0"/>
        </w:tabs>
        <w:ind w:left="0" w:firstLine="0"/>
      </w:pPr>
      <w:rPr>
        <w:b/>
        <w:sz w:val="24"/>
        <w:szCs w:val="24"/>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1">
    <w:nsid w:val="47DB4DE5"/>
    <w:multiLevelType w:val="multilevel"/>
    <w:tmpl w:val="FC6EC8FC"/>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2">
    <w:nsid w:val="4B5D7C95"/>
    <w:multiLevelType w:val="multilevel"/>
    <w:tmpl w:val="4296D9FE"/>
    <w:lvl w:ilvl="0">
      <w:start w:val="1"/>
      <w:numFmt w:val="bullet"/>
      <w:lvlText w:val=""/>
      <w:lvlJc w:val="left"/>
      <w:pPr>
        <w:tabs>
          <w:tab w:val="num" w:pos="0"/>
        </w:tabs>
        <w:ind w:left="0" w:firstLine="0"/>
      </w:pPr>
      <w:rPr>
        <w:rFonts w:ascii="Symbol" w:hAnsi="Symbol" w:cs="Symbol"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3">
    <w:nsid w:val="51B43628"/>
    <w:multiLevelType w:val="multilevel"/>
    <w:tmpl w:val="C8D8C316"/>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4">
    <w:nsid w:val="53593C0C"/>
    <w:multiLevelType w:val="multilevel"/>
    <w:tmpl w:val="92AEB630"/>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5">
    <w:nsid w:val="6391065B"/>
    <w:multiLevelType w:val="multilevel"/>
    <w:tmpl w:val="043492D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nsid w:val="6B9E53DC"/>
    <w:multiLevelType w:val="multilevel"/>
    <w:tmpl w:val="BB10F80A"/>
    <w:lvl w:ilvl="0">
      <w:start w:val="7"/>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7">
    <w:nsid w:val="6C12491A"/>
    <w:multiLevelType w:val="multilevel"/>
    <w:tmpl w:val="49FE03FE"/>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abstractNum w:abstractNumId="18">
    <w:nsid w:val="6FD164DA"/>
    <w:multiLevelType w:val="multilevel"/>
    <w:tmpl w:val="7BE21876"/>
    <w:lvl w:ilvl="0">
      <w:start w:val="4"/>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9">
    <w:nsid w:val="73443B9C"/>
    <w:multiLevelType w:val="hybridMultilevel"/>
    <w:tmpl w:val="ACF602AE"/>
    <w:lvl w:ilvl="0" w:tplc="778CB6A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3706303"/>
    <w:multiLevelType w:val="multilevel"/>
    <w:tmpl w:val="6E2ABE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1">
    <w:nsid w:val="73B526CB"/>
    <w:multiLevelType w:val="multilevel"/>
    <w:tmpl w:val="FA78912A"/>
    <w:lvl w:ilvl="0">
      <w:start w:val="1"/>
      <w:numFmt w:val="decimal"/>
      <w:lvlText w:val="%1."/>
      <w:lvlJc w:val="left"/>
      <w:pPr>
        <w:tabs>
          <w:tab w:val="num" w:pos="0"/>
        </w:tabs>
        <w:ind w:left="360" w:hanging="360"/>
      </w:pPr>
    </w:lvl>
    <w:lvl w:ilvl="1">
      <w:start w:val="1"/>
      <w:numFmt w:val="decimal"/>
      <w:lvlText w:val="%1.%2."/>
      <w:lvlJc w:val="left"/>
      <w:pPr>
        <w:tabs>
          <w:tab w:val="num" w:pos="0"/>
        </w:tabs>
        <w:ind w:left="600" w:hanging="360"/>
      </w:pPr>
    </w:lvl>
    <w:lvl w:ilvl="2">
      <w:start w:val="1"/>
      <w:numFmt w:val="decimal"/>
      <w:lvlText w:val="%1.%2.%3."/>
      <w:lvlJc w:val="left"/>
      <w:pPr>
        <w:tabs>
          <w:tab w:val="num" w:pos="0"/>
        </w:tabs>
        <w:ind w:left="1200" w:hanging="720"/>
      </w:pPr>
    </w:lvl>
    <w:lvl w:ilvl="3">
      <w:start w:val="1"/>
      <w:numFmt w:val="decimal"/>
      <w:lvlText w:val="%1.%2.%3.%4."/>
      <w:lvlJc w:val="left"/>
      <w:pPr>
        <w:tabs>
          <w:tab w:val="num" w:pos="0"/>
        </w:tabs>
        <w:ind w:left="1440" w:hanging="720"/>
      </w:pPr>
    </w:lvl>
    <w:lvl w:ilvl="4">
      <w:start w:val="1"/>
      <w:numFmt w:val="decimal"/>
      <w:lvlText w:val="%1.%2.%3.%4.%5."/>
      <w:lvlJc w:val="left"/>
      <w:pPr>
        <w:tabs>
          <w:tab w:val="num" w:pos="0"/>
        </w:tabs>
        <w:ind w:left="2040" w:hanging="1080"/>
      </w:pPr>
    </w:lvl>
    <w:lvl w:ilvl="5">
      <w:start w:val="1"/>
      <w:numFmt w:val="decimal"/>
      <w:lvlText w:val="%1.%2.%3.%4.%5.%6."/>
      <w:lvlJc w:val="left"/>
      <w:pPr>
        <w:tabs>
          <w:tab w:val="num" w:pos="0"/>
        </w:tabs>
        <w:ind w:left="2280" w:hanging="1080"/>
      </w:pPr>
    </w:lvl>
    <w:lvl w:ilvl="6">
      <w:start w:val="1"/>
      <w:numFmt w:val="decimal"/>
      <w:lvlText w:val="%1.%2.%3.%4.%5.%6.%7."/>
      <w:lvlJc w:val="left"/>
      <w:pPr>
        <w:tabs>
          <w:tab w:val="num" w:pos="0"/>
        </w:tabs>
        <w:ind w:left="2880" w:hanging="1440"/>
      </w:pPr>
    </w:lvl>
    <w:lvl w:ilvl="7">
      <w:start w:val="1"/>
      <w:numFmt w:val="decimal"/>
      <w:lvlText w:val="%1.%2.%3.%4.%5.%6.%7.%8."/>
      <w:lvlJc w:val="left"/>
      <w:pPr>
        <w:tabs>
          <w:tab w:val="num" w:pos="0"/>
        </w:tabs>
        <w:ind w:left="3120" w:hanging="1440"/>
      </w:pPr>
    </w:lvl>
    <w:lvl w:ilvl="8">
      <w:start w:val="1"/>
      <w:numFmt w:val="decimal"/>
      <w:lvlText w:val="%1.%2.%3.%4.%5.%6.%7.%8.%9."/>
      <w:lvlJc w:val="left"/>
      <w:pPr>
        <w:tabs>
          <w:tab w:val="num" w:pos="0"/>
        </w:tabs>
        <w:ind w:left="3720" w:hanging="1800"/>
      </w:pPr>
    </w:lvl>
  </w:abstractNum>
  <w:num w:numId="1">
    <w:abstractNumId w:val="20"/>
  </w:num>
  <w:num w:numId="2">
    <w:abstractNumId w:val="12"/>
  </w:num>
  <w:num w:numId="3">
    <w:abstractNumId w:val="9"/>
  </w:num>
  <w:num w:numId="4">
    <w:abstractNumId w:val="7"/>
  </w:num>
  <w:num w:numId="5">
    <w:abstractNumId w:val="6"/>
  </w:num>
  <w:num w:numId="6">
    <w:abstractNumId w:val="2"/>
  </w:num>
  <w:num w:numId="7">
    <w:abstractNumId w:val="10"/>
  </w:num>
  <w:num w:numId="8">
    <w:abstractNumId w:val="16"/>
  </w:num>
  <w:num w:numId="9">
    <w:abstractNumId w:val="1"/>
  </w:num>
  <w:num w:numId="10">
    <w:abstractNumId w:val="18"/>
  </w:num>
  <w:num w:numId="11">
    <w:abstractNumId w:val="15"/>
  </w:num>
  <w:num w:numId="12">
    <w:abstractNumId w:val="17"/>
  </w:num>
  <w:num w:numId="13">
    <w:abstractNumId w:val="13"/>
  </w:num>
  <w:num w:numId="14">
    <w:abstractNumId w:val="14"/>
  </w:num>
  <w:num w:numId="15">
    <w:abstractNumId w:val="21"/>
  </w:num>
  <w:num w:numId="16">
    <w:abstractNumId w:val="8"/>
  </w:num>
  <w:num w:numId="17">
    <w:abstractNumId w:val="5"/>
  </w:num>
  <w:num w:numId="18">
    <w:abstractNumId w:val="11"/>
  </w:num>
  <w:num w:numId="19">
    <w:abstractNumId w:val="0"/>
  </w:num>
  <w:num w:numId="20">
    <w:abstractNumId w:val="4"/>
  </w:num>
  <w:num w:numId="21">
    <w:abstractNumId w:val="17"/>
    <w:lvlOverride w:ilvl="0">
      <w:startOverride w:val="1"/>
    </w:lvlOverride>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9"/>
  </w:num>
  <w:num w:numId="3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proofState w:spelling="clean" w:grammar="clean"/>
  <w:defaultTabStop w:val="708"/>
  <w:autoHyphenation/>
  <w:characterSpacingControl w:val="doNotCompress"/>
  <w:footnotePr>
    <w:footnote w:id="0"/>
    <w:footnote w:id="1"/>
  </w:footnotePr>
  <w:endnotePr>
    <w:endnote w:id="0"/>
    <w:endnote w:id="1"/>
  </w:endnotePr>
  <w:compat/>
  <w:rsids>
    <w:rsidRoot w:val="004F2565"/>
    <w:rsid w:val="00014A36"/>
    <w:rsid w:val="000159EB"/>
    <w:rsid w:val="0002437F"/>
    <w:rsid w:val="000B5B60"/>
    <w:rsid w:val="000B65BB"/>
    <w:rsid w:val="00180B3D"/>
    <w:rsid w:val="001C7B7E"/>
    <w:rsid w:val="00276349"/>
    <w:rsid w:val="002D2416"/>
    <w:rsid w:val="00306095"/>
    <w:rsid w:val="0034452F"/>
    <w:rsid w:val="00360DA9"/>
    <w:rsid w:val="004714BB"/>
    <w:rsid w:val="004F2565"/>
    <w:rsid w:val="005D1787"/>
    <w:rsid w:val="00611024"/>
    <w:rsid w:val="0062033A"/>
    <w:rsid w:val="00635CF4"/>
    <w:rsid w:val="00641CD7"/>
    <w:rsid w:val="00641EC3"/>
    <w:rsid w:val="006630C6"/>
    <w:rsid w:val="0067745B"/>
    <w:rsid w:val="00791975"/>
    <w:rsid w:val="00886269"/>
    <w:rsid w:val="008867AE"/>
    <w:rsid w:val="008F00D0"/>
    <w:rsid w:val="009533AC"/>
    <w:rsid w:val="00982B2E"/>
    <w:rsid w:val="00990F38"/>
    <w:rsid w:val="009C5112"/>
    <w:rsid w:val="009E17DB"/>
    <w:rsid w:val="009F6B0C"/>
    <w:rsid w:val="00A139E3"/>
    <w:rsid w:val="00A63319"/>
    <w:rsid w:val="00AC35F4"/>
    <w:rsid w:val="00AF75BE"/>
    <w:rsid w:val="00B717E2"/>
    <w:rsid w:val="00B72626"/>
    <w:rsid w:val="00B82D0A"/>
    <w:rsid w:val="00BD282D"/>
    <w:rsid w:val="00BD3CC5"/>
    <w:rsid w:val="00BD5A41"/>
    <w:rsid w:val="00C478B7"/>
    <w:rsid w:val="00C84FCE"/>
    <w:rsid w:val="00C97AB6"/>
    <w:rsid w:val="00CD693E"/>
    <w:rsid w:val="00D50658"/>
    <w:rsid w:val="00D864FA"/>
    <w:rsid w:val="00E70BCB"/>
    <w:rsid w:val="00EE556A"/>
    <w:rsid w:val="00FB49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ahoma"/>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qFormat="1"/>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565"/>
    <w:pPr>
      <w:spacing w:after="200" w:line="276" w:lineRule="auto"/>
    </w:pPr>
    <w:rPr>
      <w:rFonts w:eastAsia="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4F2565"/>
    <w:pPr>
      <w:keepNext/>
      <w:spacing w:before="240" w:after="60"/>
      <w:outlineLvl w:val="0"/>
    </w:pPr>
    <w:rPr>
      <w:rFonts w:ascii="Cambria" w:hAnsi="Cambria"/>
      <w:b/>
      <w:bCs/>
      <w:kern w:val="2"/>
      <w:sz w:val="32"/>
      <w:szCs w:val="32"/>
    </w:rPr>
  </w:style>
  <w:style w:type="character" w:customStyle="1" w:styleId="1">
    <w:name w:val="Заголовок 1 Знак"/>
    <w:basedOn w:val="a0"/>
    <w:qFormat/>
    <w:rsid w:val="004F2565"/>
    <w:rPr>
      <w:rFonts w:ascii="Cambria" w:eastAsia="Times New Roman" w:hAnsi="Cambria" w:cs="Times New Roman"/>
      <w:b/>
      <w:bCs/>
      <w:kern w:val="2"/>
      <w:sz w:val="32"/>
      <w:szCs w:val="32"/>
    </w:rPr>
  </w:style>
  <w:style w:type="character" w:customStyle="1" w:styleId="apple-converted-space">
    <w:name w:val="apple-converted-space"/>
    <w:qFormat/>
    <w:rsid w:val="004F2565"/>
    <w:rPr>
      <w:rFonts w:cs="Times New Roman"/>
    </w:rPr>
  </w:style>
  <w:style w:type="character" w:customStyle="1" w:styleId="-">
    <w:name w:val="Интернет-ссылка"/>
    <w:rsid w:val="004F2565"/>
    <w:rPr>
      <w:color w:val="000080"/>
      <w:u w:val="single"/>
    </w:rPr>
  </w:style>
  <w:style w:type="paragraph" w:customStyle="1" w:styleId="a3">
    <w:name w:val="Заголовок"/>
    <w:basedOn w:val="a"/>
    <w:next w:val="a4"/>
    <w:qFormat/>
    <w:rsid w:val="004F2565"/>
    <w:pPr>
      <w:keepNext/>
      <w:spacing w:before="240" w:after="120"/>
    </w:pPr>
    <w:rPr>
      <w:rFonts w:ascii="Liberation Sans" w:eastAsia="Microsoft YaHei" w:hAnsi="Liberation Sans" w:cs="Arial"/>
      <w:sz w:val="28"/>
      <w:szCs w:val="28"/>
    </w:rPr>
  </w:style>
  <w:style w:type="paragraph" w:styleId="a4">
    <w:name w:val="Body Text"/>
    <w:basedOn w:val="a"/>
    <w:rsid w:val="004F2565"/>
    <w:pPr>
      <w:spacing w:after="140"/>
    </w:pPr>
  </w:style>
  <w:style w:type="paragraph" w:styleId="a5">
    <w:name w:val="List"/>
    <w:basedOn w:val="a4"/>
    <w:rsid w:val="004F2565"/>
    <w:rPr>
      <w:rFonts w:cs="Arial"/>
    </w:rPr>
  </w:style>
  <w:style w:type="paragraph" w:customStyle="1" w:styleId="10">
    <w:name w:val="Название объекта1"/>
    <w:basedOn w:val="a"/>
    <w:qFormat/>
    <w:rsid w:val="004F2565"/>
    <w:pPr>
      <w:suppressLineNumbers/>
      <w:spacing w:before="120" w:after="120"/>
    </w:pPr>
    <w:rPr>
      <w:rFonts w:cs="Arial"/>
      <w:i/>
      <w:iCs/>
      <w:sz w:val="24"/>
      <w:szCs w:val="24"/>
    </w:rPr>
  </w:style>
  <w:style w:type="paragraph" w:styleId="a6">
    <w:name w:val="index heading"/>
    <w:basedOn w:val="a"/>
    <w:qFormat/>
    <w:rsid w:val="004F2565"/>
    <w:pPr>
      <w:suppressLineNumbers/>
    </w:pPr>
    <w:rPr>
      <w:rFonts w:cs="Arial"/>
    </w:rPr>
  </w:style>
  <w:style w:type="paragraph" w:styleId="a7">
    <w:name w:val="List Paragraph"/>
    <w:basedOn w:val="a"/>
    <w:qFormat/>
    <w:rsid w:val="004F2565"/>
    <w:pPr>
      <w:ind w:left="720"/>
      <w:contextualSpacing/>
    </w:pPr>
  </w:style>
  <w:style w:type="paragraph" w:styleId="a8">
    <w:name w:val="Normal (Web)"/>
    <w:basedOn w:val="a"/>
    <w:qFormat/>
    <w:rsid w:val="004F2565"/>
    <w:pPr>
      <w:spacing w:before="280" w:after="280" w:line="240" w:lineRule="auto"/>
    </w:pPr>
    <w:rPr>
      <w:rFonts w:ascii="Times New Roman" w:hAnsi="Times New Roman"/>
      <w:sz w:val="24"/>
      <w:szCs w:val="24"/>
    </w:rPr>
  </w:style>
  <w:style w:type="paragraph" w:customStyle="1" w:styleId="a9">
    <w:name w:val="Содержимое таблицы"/>
    <w:basedOn w:val="a"/>
    <w:qFormat/>
    <w:rsid w:val="004F2565"/>
    <w:pPr>
      <w:widowControl w:val="0"/>
      <w:suppressLineNumbers/>
    </w:pPr>
  </w:style>
  <w:style w:type="paragraph" w:customStyle="1" w:styleId="Default">
    <w:name w:val="Default"/>
    <w:qFormat/>
    <w:rsid w:val="004F2565"/>
    <w:rPr>
      <w:rFonts w:ascii="Times New Roman" w:eastAsia="Times New Roman" w:hAnsi="Times New Roman" w:cs="Times New Roman"/>
      <w:color w:val="000000"/>
      <w:sz w:val="24"/>
      <w:szCs w:val="24"/>
      <w:lang w:eastAsia="ru-RU"/>
    </w:rPr>
  </w:style>
  <w:style w:type="paragraph" w:styleId="aa">
    <w:name w:val="Balloon Text"/>
    <w:basedOn w:val="a"/>
    <w:link w:val="ab"/>
    <w:uiPriority w:val="99"/>
    <w:semiHidden/>
    <w:unhideWhenUsed/>
    <w:rsid w:val="00D864F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864FA"/>
    <w:rPr>
      <w:rFonts w:ascii="Tahoma" w:eastAsia="Times New Roman" w:hAnsi="Tahoma"/>
      <w:sz w:val="16"/>
      <w:szCs w:val="16"/>
      <w:lang w:eastAsia="ru-RU"/>
    </w:rPr>
  </w:style>
  <w:style w:type="table" w:styleId="ac">
    <w:name w:val="Table Grid"/>
    <w:basedOn w:val="a1"/>
    <w:uiPriority w:val="39"/>
    <w:rsid w:val="00306095"/>
    <w:rPr>
      <w:rFonts w:asciiTheme="minorHAnsi" w:eastAsiaTheme="minorHAnsi" w:hAnsiTheme="minorHAnsi"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header"/>
    <w:basedOn w:val="a"/>
    <w:link w:val="ae"/>
    <w:uiPriority w:val="99"/>
    <w:unhideWhenUsed/>
    <w:rsid w:val="00791975"/>
    <w:pPr>
      <w:tabs>
        <w:tab w:val="center" w:pos="4677"/>
        <w:tab w:val="right" w:pos="9355"/>
      </w:tabs>
      <w:suppressAutoHyphens w:val="0"/>
      <w:spacing w:after="0" w:line="240" w:lineRule="auto"/>
    </w:pPr>
    <w:rPr>
      <w:rFonts w:eastAsia="Calibri" w:cs="Calibri"/>
      <w:lang w:eastAsia="en-US"/>
    </w:rPr>
  </w:style>
  <w:style w:type="character" w:customStyle="1" w:styleId="ae">
    <w:name w:val="Верхний колонтитул Знак"/>
    <w:basedOn w:val="a0"/>
    <w:link w:val="ad"/>
    <w:uiPriority w:val="99"/>
    <w:rsid w:val="00791975"/>
    <w:rPr>
      <w:rFonts w:cs="Calibri"/>
    </w:rPr>
  </w:style>
  <w:style w:type="character" w:customStyle="1" w:styleId="af">
    <w:name w:val="Основной текст_"/>
    <w:link w:val="12"/>
    <w:qFormat/>
    <w:locked/>
    <w:rsid w:val="00791975"/>
    <w:rPr>
      <w:rFonts w:ascii="Times New Roman" w:hAnsi="Times New Roman"/>
      <w:b/>
      <w:bCs/>
      <w:sz w:val="28"/>
      <w:szCs w:val="28"/>
      <w:shd w:val="clear" w:color="auto" w:fill="FFFFFF"/>
    </w:rPr>
  </w:style>
  <w:style w:type="paragraph" w:customStyle="1" w:styleId="12">
    <w:name w:val="Основной текст1"/>
    <w:basedOn w:val="a"/>
    <w:link w:val="af"/>
    <w:qFormat/>
    <w:rsid w:val="00791975"/>
    <w:pPr>
      <w:widowControl w:val="0"/>
      <w:shd w:val="clear" w:color="auto" w:fill="FFFFFF"/>
      <w:suppressAutoHyphens w:val="0"/>
      <w:spacing w:after="0" w:line="240" w:lineRule="auto"/>
      <w:jc w:val="center"/>
    </w:pPr>
    <w:rPr>
      <w:rFonts w:ascii="Times New Roman" w:eastAsia="Calibri" w:hAnsi="Times New Roman" w:cs="Tahoma"/>
      <w:b/>
      <w:bCs/>
      <w:sz w:val="28"/>
      <w:szCs w:val="28"/>
      <w:lang w:eastAsia="en-US"/>
    </w:rPr>
  </w:style>
  <w:style w:type="paragraph" w:styleId="af0">
    <w:name w:val="footer"/>
    <w:basedOn w:val="a"/>
    <w:link w:val="af1"/>
    <w:uiPriority w:val="99"/>
    <w:semiHidden/>
    <w:unhideWhenUsed/>
    <w:rsid w:val="00360DA9"/>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360DA9"/>
    <w:rPr>
      <w:rFonts w:eastAsia="Times New Roman" w:cs="Times New Roman"/>
      <w:lang w:eastAsia="ru-RU"/>
    </w:rPr>
  </w:style>
  <w:style w:type="character" w:customStyle="1" w:styleId="fontstyle01">
    <w:name w:val="fontstyle01"/>
    <w:basedOn w:val="a0"/>
    <w:rsid w:val="00CD693E"/>
    <w:rPr>
      <w:rFonts w:ascii="TimesNewRomanPSMT" w:hAnsi="TimesNewRomanPSMT" w:hint="default"/>
      <w:b w:val="0"/>
      <w:bCs w:val="0"/>
      <w:i w:val="0"/>
      <w:iCs w:val="0"/>
      <w:color w:val="000000"/>
      <w:sz w:val="22"/>
      <w:szCs w:val="22"/>
    </w:rPr>
  </w:style>
  <w:style w:type="character" w:customStyle="1" w:styleId="fontstyle21">
    <w:name w:val="fontstyle21"/>
    <w:basedOn w:val="a0"/>
    <w:rsid w:val="00CD693E"/>
    <w:rPr>
      <w:rFonts w:ascii="Times New Roman" w:hAnsi="Times New Roman" w:cs="Times New Roman" w:hint="default"/>
      <w:b w:val="0"/>
      <w:bCs w:val="0"/>
      <w:i w:val="0"/>
      <w:iCs w:val="0"/>
      <w:color w:val="000000"/>
      <w:sz w:val="24"/>
      <w:szCs w:val="24"/>
    </w:rPr>
  </w:style>
  <w:style w:type="paragraph" w:customStyle="1" w:styleId="TableParagraph">
    <w:name w:val="Table Paragraph"/>
    <w:basedOn w:val="a"/>
    <w:uiPriority w:val="1"/>
    <w:qFormat/>
    <w:rsid w:val="00A139E3"/>
    <w:pPr>
      <w:widowControl w:val="0"/>
      <w:suppressAutoHyphens w:val="0"/>
      <w:autoSpaceDE w:val="0"/>
      <w:autoSpaceDN w:val="0"/>
      <w:spacing w:after="0" w:line="240" w:lineRule="auto"/>
    </w:pPr>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399207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iblio-online.ru/book/" TargetMode="External"/><Relationship Id="rId13" Type="http://schemas.openxmlformats.org/officeDocument/2006/relationships/hyperlink" Target="http://fcior.edu.ru/" TargetMode="External"/><Relationship Id="rId18" Type="http://schemas.openxmlformats.org/officeDocument/2006/relationships/hyperlink" Target="https://lib.inggu.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biblio-online.ru/book/" TargetMode="External"/><Relationship Id="rId12" Type="http://schemas.openxmlformats.org/officeDocument/2006/relationships/hyperlink" Target="http://school-collection.edu.ru/" TargetMode="External"/><Relationship Id="rId17" Type="http://schemas.openxmlformats.org/officeDocument/2006/relationships/hyperlink" Target="http://elibrary.ru/defaultx.asp" TargetMode="External"/><Relationship Id="rId2" Type="http://schemas.openxmlformats.org/officeDocument/2006/relationships/styles" Target="styles.xml"/><Relationship Id="rId16" Type="http://schemas.openxmlformats.org/officeDocument/2006/relationships/hyperlink" Target="http://ruscorpora.ru/"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indow.edu.ru/" TargetMode="External"/><Relationship Id="rId5" Type="http://schemas.openxmlformats.org/officeDocument/2006/relationships/footnotes" Target="footnotes.xml"/><Relationship Id="rId15" Type="http://schemas.openxmlformats.org/officeDocument/2006/relationships/hyperlink" Target="http://ruslit.ioso.ru/" TargetMode="External"/><Relationship Id="rId10" Type="http://schemas.openxmlformats.org/officeDocument/2006/relationships/hyperlink" Target="http://www.iprbookshop.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iprbookshop.ru/" TargetMode="External"/><Relationship Id="rId14" Type="http://schemas.openxmlformats.org/officeDocument/2006/relationships/hyperlink" Target="http://rv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31</Pages>
  <Words>8240</Words>
  <Characters>46971</Characters>
  <Application>Microsoft Office Word</Application>
  <DocSecurity>0</DocSecurity>
  <Lines>391</Lines>
  <Paragraphs>110</Paragraphs>
  <ScaleCrop>false</ScaleCrop>
  <Company/>
  <LinksUpToDate>false</LinksUpToDate>
  <CharactersWithSpaces>55101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МАСТЕР</cp:lastModifiedBy>
  <cp:revision>32</cp:revision>
  <dcterms:created xsi:type="dcterms:W3CDTF">2021-09-15T07:53:00Z</dcterms:created>
  <dcterms:modified xsi:type="dcterms:W3CDTF">2026-05-12T17:39:00Z</dcterms:modified>
  <dc:language>ru-RU</dc:language>
</cp:coreProperties>
</file>